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F778E" w:rsidP="3711D171" w:rsidRDefault="3711D171" w14:paraId="00AB1680" w14:textId="7D179D1A">
      <w:pPr>
        <w:jc w:val="center"/>
      </w:pPr>
      <w:r>
        <w:rPr>
          <w:noProof/>
        </w:rPr>
        <w:drawing>
          <wp:inline distT="0" distB="0" distL="0" distR="0" wp14:anchorId="6B50AFB3" wp14:editId="3711D171">
            <wp:extent cx="1981200" cy="941070"/>
            <wp:effectExtent l="0" t="0" r="0" b="0"/>
            <wp:docPr id="1553649573" name="Picture 155364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1200" cy="941070"/>
                    </a:xfrm>
                    <a:prstGeom prst="rect">
                      <a:avLst/>
                    </a:prstGeom>
                  </pic:spPr>
                </pic:pic>
              </a:graphicData>
            </a:graphic>
          </wp:inline>
        </w:drawing>
      </w:r>
    </w:p>
    <w:p w:rsidR="5440D6FB" w:rsidP="3711D171" w:rsidRDefault="3711D171" w14:paraId="1CE36C62" w14:textId="387D8410">
      <w:pPr>
        <w:pStyle w:val="Heading1"/>
        <w:jc w:val="center"/>
        <w:rPr>
          <w:b/>
          <w:bCs/>
        </w:rPr>
      </w:pPr>
      <w:r w:rsidRPr="3711D171">
        <w:rPr>
          <w:b/>
          <w:bCs/>
        </w:rPr>
        <w:t>Expressions of Interest: National Youth Arts Advisory Group Forums &amp; UNCON Events</w:t>
      </w:r>
    </w:p>
    <w:p w:rsidR="005A2E22" w:rsidP="3711D171" w:rsidRDefault="7858D0DF" w14:paraId="574B42A3" w14:textId="594C35E7">
      <w:pPr>
        <w:pStyle w:val="Heading2"/>
        <w:spacing w:line="360" w:lineRule="auto"/>
        <w:rPr>
          <w:b/>
          <w:bCs/>
          <w:sz w:val="28"/>
          <w:szCs w:val="28"/>
          <w:u w:val="single"/>
        </w:rPr>
      </w:pPr>
      <w:r w:rsidRPr="3711D171">
        <w:rPr>
          <w:b/>
          <w:bCs/>
          <w:sz w:val="28"/>
          <w:szCs w:val="28"/>
        </w:rPr>
        <w:t>Introduction</w:t>
      </w:r>
    </w:p>
    <w:p w:rsidR="29F7EA46" w:rsidP="29F7EA46" w:rsidRDefault="29F7EA46" w14:paraId="679A1268" w14:textId="072A47C8">
      <w:pPr>
        <w:pStyle w:val="paragraph"/>
        <w:spacing w:beforeAutospacing="0" w:after="0" w:afterAutospacing="0" w:line="360" w:lineRule="auto"/>
        <w:rPr>
          <w:rStyle w:val="normaltextrun"/>
          <w:rFonts w:ascii="Calibri" w:hAnsi="Calibri" w:cs="Calibri"/>
          <w:sz w:val="22"/>
          <w:szCs w:val="22"/>
        </w:rPr>
      </w:pPr>
      <w:r w:rsidRPr="44535F40">
        <w:rPr>
          <w:rStyle w:val="normaltextrun"/>
          <w:rFonts w:ascii="Calibri" w:hAnsi="Calibri" w:cs="Calibri"/>
          <w:sz w:val="22"/>
          <w:szCs w:val="22"/>
        </w:rPr>
        <w:t>Time to Shine was launched by the Scottish Government in 2013 as Scotland’s National Youth Arts Strategy. It set out a ten-year vision for youth arts in Scotland.</w:t>
      </w:r>
    </w:p>
    <w:p w:rsidR="29F7EA46" w:rsidP="29F7EA46" w:rsidRDefault="29F7EA46" w14:paraId="429389C7" w14:textId="03F36630">
      <w:pPr>
        <w:pStyle w:val="paragraph"/>
        <w:spacing w:beforeAutospacing="0" w:after="0" w:afterAutospacing="0" w:line="360" w:lineRule="auto"/>
        <w:rPr>
          <w:rStyle w:val="normaltextrun"/>
          <w:rFonts w:ascii="Calibri" w:hAnsi="Calibri" w:cs="Calibri"/>
          <w:sz w:val="22"/>
          <w:szCs w:val="22"/>
        </w:rPr>
      </w:pPr>
    </w:p>
    <w:p w:rsidR="29F7EA46" w:rsidP="29F7EA46" w:rsidRDefault="5964D621" w14:paraId="2748954F" w14:textId="0C60E056">
      <w:pPr>
        <w:pStyle w:val="paragraph"/>
        <w:spacing w:beforeAutospacing="0" w:after="0" w:afterAutospacing="0" w:line="360" w:lineRule="auto"/>
        <w:rPr>
          <w:rStyle w:val="normaltextrun"/>
          <w:rFonts w:ascii="Calibri" w:hAnsi="Calibri" w:cs="Calibri"/>
          <w:sz w:val="22"/>
          <w:szCs w:val="22"/>
        </w:rPr>
      </w:pPr>
      <w:r w:rsidRPr="5CED9ABC">
        <w:rPr>
          <w:rStyle w:val="normaltextrun"/>
          <w:rFonts w:ascii="Calibri" w:hAnsi="Calibri" w:cs="Calibri"/>
          <w:sz w:val="22"/>
          <w:szCs w:val="22"/>
        </w:rPr>
        <w:t xml:space="preserve">At Creative Scotland, the Time to Shine team work on: </w:t>
      </w:r>
    </w:p>
    <w:p w:rsidR="5CED9ABC" w:rsidP="5CED9ABC" w:rsidRDefault="5CED9ABC" w14:paraId="4E7EDDCB" w14:textId="51B1143E">
      <w:pPr>
        <w:pStyle w:val="paragraph"/>
        <w:numPr>
          <w:ilvl w:val="0"/>
          <w:numId w:val="15"/>
        </w:numPr>
        <w:spacing w:beforeAutospacing="0" w:after="0" w:afterAutospacing="0" w:line="360" w:lineRule="auto"/>
        <w:rPr>
          <w:rFonts w:asciiTheme="minorHAnsi" w:hAnsiTheme="minorHAnsi" w:eastAsiaTheme="minorEastAsia" w:cstheme="minorBidi"/>
          <w:sz w:val="22"/>
          <w:szCs w:val="22"/>
        </w:rPr>
      </w:pPr>
      <w:r w:rsidRPr="5CED9ABC">
        <w:rPr>
          <w:rFonts w:ascii="Calibri" w:hAnsi="Calibri" w:eastAsia="Calibri" w:cs="Calibri"/>
          <w:sz w:val="22"/>
          <w:szCs w:val="22"/>
        </w:rPr>
        <w:t xml:space="preserve">The National Youth Arts Advisory Group, which supports children and young people to be involved in and influence cultural decision making.  </w:t>
      </w:r>
    </w:p>
    <w:p w:rsidR="29F7EA46" w:rsidP="29F7EA46" w:rsidRDefault="29F7EA46" w14:paraId="3BAF4C7C" w14:textId="33222679">
      <w:pPr>
        <w:pStyle w:val="ListParagraph"/>
        <w:numPr>
          <w:ilvl w:val="0"/>
          <w:numId w:val="15"/>
        </w:numPr>
        <w:spacing w:line="360" w:lineRule="auto"/>
        <w:rPr>
          <w:rFonts w:eastAsiaTheme="minorEastAsia"/>
        </w:rPr>
      </w:pPr>
      <w:r w:rsidRPr="29F7EA46">
        <w:rPr>
          <w:rStyle w:val="normaltextrun"/>
          <w:rFonts w:ascii="Calibri" w:hAnsi="Calibri" w:eastAsia="Times New Roman" w:cs="Calibri"/>
          <w:lang w:eastAsia="en-GB"/>
        </w:rPr>
        <w:t>The Nurturing Talent Fund, which supports children and young people with funding for their own creative projects and ideas.</w:t>
      </w:r>
    </w:p>
    <w:p w:rsidR="5964D621" w:rsidP="5CED9ABC" w:rsidRDefault="5964D621" w14:paraId="62B88CB8" w14:textId="58BA3671">
      <w:pPr>
        <w:pStyle w:val="ListParagraph"/>
        <w:numPr>
          <w:ilvl w:val="0"/>
          <w:numId w:val="15"/>
        </w:numPr>
        <w:spacing w:line="360" w:lineRule="auto"/>
        <w:rPr>
          <w:rStyle w:val="normaltextrun"/>
          <w:rFonts w:eastAsiaTheme="minorEastAsia"/>
          <w:lang w:eastAsia="en-GB"/>
        </w:rPr>
      </w:pPr>
      <w:r w:rsidRPr="5CED9ABC">
        <w:rPr>
          <w:rStyle w:val="normaltextrun"/>
          <w:rFonts w:ascii="Calibri" w:hAnsi="Calibri" w:eastAsia="Times New Roman" w:cs="Calibri"/>
          <w:lang w:eastAsia="en-GB"/>
        </w:rPr>
        <w:t xml:space="preserve">UNCON, which celebrates and showcases work by and for children and young people. </w:t>
      </w:r>
    </w:p>
    <w:p w:rsidR="5CED9ABC" w:rsidP="5CED9ABC" w:rsidRDefault="5CED9ABC" w14:paraId="09D03E2E" w14:textId="733F3895">
      <w:pPr>
        <w:spacing w:line="360" w:lineRule="auto"/>
        <w:rPr>
          <w:rStyle w:val="normaltextrun"/>
          <w:rFonts w:ascii="Calibri" w:hAnsi="Calibri" w:eastAsia="Times New Roman" w:cs="Calibri"/>
          <w:lang w:eastAsia="en-GB"/>
        </w:rPr>
      </w:pPr>
    </w:p>
    <w:p w:rsidR="005A2E22" w:rsidP="0E4601D6" w:rsidRDefault="7CE7B866" w14:paraId="7B01DC99" w14:textId="3D7F7846">
      <w:pPr>
        <w:pStyle w:val="paragraph"/>
        <w:spacing w:beforeAutospacing="0" w:after="0" w:afterAutospacing="0" w:line="360" w:lineRule="auto"/>
        <w:textAlignment w:val="baseline"/>
        <w:rPr>
          <w:rFonts w:ascii="Calibri" w:hAnsi="Calibri" w:cs="Calibri"/>
          <w:sz w:val="22"/>
          <w:szCs w:val="22"/>
        </w:rPr>
      </w:pPr>
      <w:r w:rsidRPr="5440D6FB">
        <w:rPr>
          <w:rStyle w:val="normaltextrun"/>
          <w:rFonts w:ascii="Calibri" w:hAnsi="Calibri" w:cs="Calibri"/>
          <w:sz w:val="22"/>
          <w:szCs w:val="22"/>
        </w:rPr>
        <w:t>In 2021, we worked with National Youth Arts Advisory Group members and organisations from across the children and young people’s arts sector on the following programme of work:  </w:t>
      </w:r>
      <w:r w:rsidRPr="5440D6FB">
        <w:rPr>
          <w:rStyle w:val="eop"/>
          <w:rFonts w:ascii="Calibri" w:hAnsi="Calibri" w:cs="Calibri"/>
          <w:sz w:val="22"/>
          <w:szCs w:val="22"/>
        </w:rPr>
        <w:t> </w:t>
      </w:r>
    </w:p>
    <w:p w:rsidR="005A2E22" w:rsidP="0E4601D6" w:rsidRDefault="52C01A82" w14:paraId="1178D631" w14:textId="77777777">
      <w:pPr>
        <w:pStyle w:val="paragraph"/>
        <w:numPr>
          <w:ilvl w:val="0"/>
          <w:numId w:val="29"/>
        </w:numPr>
        <w:spacing w:beforeAutospacing="0" w:after="0" w:afterAutospacing="0" w:line="360" w:lineRule="auto"/>
        <w:textAlignment w:val="baseline"/>
        <w:rPr>
          <w:rFonts w:ascii="Calibri" w:hAnsi="Calibri" w:cs="Calibri"/>
          <w:sz w:val="22"/>
          <w:szCs w:val="22"/>
        </w:rPr>
      </w:pPr>
      <w:r w:rsidRPr="0E4601D6">
        <w:rPr>
          <w:rStyle w:val="normaltextrun"/>
          <w:rFonts w:ascii="Calibri" w:hAnsi="Calibri" w:cs="Calibri"/>
          <w:sz w:val="22"/>
          <w:szCs w:val="22"/>
        </w:rPr>
        <w:t>UNCON 3.0, held online in January 2021: UNCON 3.0 (ttsuncon.com)   </w:t>
      </w:r>
      <w:r w:rsidRPr="0E4601D6">
        <w:rPr>
          <w:rStyle w:val="eop"/>
          <w:rFonts w:ascii="Calibri" w:hAnsi="Calibri" w:cs="Calibri"/>
          <w:sz w:val="22"/>
          <w:szCs w:val="22"/>
        </w:rPr>
        <w:t> </w:t>
      </w:r>
    </w:p>
    <w:p w:rsidR="005A2E22" w:rsidP="0E4601D6" w:rsidRDefault="52C01A82" w14:paraId="63BDCBF9" w14:textId="77777777">
      <w:pPr>
        <w:pStyle w:val="paragraph"/>
        <w:numPr>
          <w:ilvl w:val="0"/>
          <w:numId w:val="29"/>
        </w:numPr>
        <w:spacing w:beforeAutospacing="0" w:after="0" w:afterAutospacing="0" w:line="360" w:lineRule="auto"/>
        <w:textAlignment w:val="baseline"/>
        <w:rPr>
          <w:rFonts w:ascii="Calibri" w:hAnsi="Calibri" w:cs="Calibri"/>
          <w:sz w:val="22"/>
          <w:szCs w:val="22"/>
        </w:rPr>
      </w:pPr>
      <w:r w:rsidRPr="0E4601D6">
        <w:rPr>
          <w:rStyle w:val="normaltextrun"/>
          <w:rFonts w:ascii="Calibri" w:hAnsi="Calibri" w:cs="Calibri"/>
          <w:sz w:val="22"/>
          <w:szCs w:val="22"/>
        </w:rPr>
        <w:t>The Youth Arts &amp; Culture Recovery Jam hosted by National Youth Arts Advisory Group members in February 2021, with support from Young Scot   </w:t>
      </w:r>
      <w:r w:rsidRPr="0E4601D6">
        <w:rPr>
          <w:rStyle w:val="eop"/>
          <w:rFonts w:ascii="Calibri" w:hAnsi="Calibri" w:cs="Calibri"/>
          <w:sz w:val="22"/>
          <w:szCs w:val="22"/>
        </w:rPr>
        <w:t> </w:t>
      </w:r>
    </w:p>
    <w:p w:rsidR="005A2E22" w:rsidP="0E4601D6" w:rsidRDefault="1FF7FF7B" w14:paraId="0346F5D0" w14:textId="42D32BE6">
      <w:pPr>
        <w:pStyle w:val="paragraph"/>
        <w:numPr>
          <w:ilvl w:val="0"/>
          <w:numId w:val="29"/>
        </w:numPr>
        <w:spacing w:beforeAutospacing="0" w:after="0" w:afterAutospacing="0" w:line="360" w:lineRule="auto"/>
        <w:textAlignment w:val="baseline"/>
        <w:rPr>
          <w:rFonts w:ascii="Calibri" w:hAnsi="Calibri" w:cs="Calibri"/>
          <w:sz w:val="22"/>
          <w:szCs w:val="22"/>
        </w:rPr>
      </w:pPr>
      <w:r w:rsidRPr="5440D6FB">
        <w:rPr>
          <w:rStyle w:val="normaltextrun"/>
          <w:rFonts w:ascii="Calibri" w:hAnsi="Calibri" w:cs="Calibri"/>
          <w:sz w:val="22"/>
          <w:szCs w:val="22"/>
        </w:rPr>
        <w:t>The Nurturing Talent Fund, providing funding of up to £1,000 for children and young people aged 11-25 for their own creative ideas and projects.  </w:t>
      </w:r>
      <w:r w:rsidRPr="5440D6FB">
        <w:rPr>
          <w:rStyle w:val="eop"/>
          <w:rFonts w:ascii="Calibri" w:hAnsi="Calibri" w:cs="Calibri"/>
          <w:sz w:val="22"/>
          <w:szCs w:val="22"/>
        </w:rPr>
        <w:t> </w:t>
      </w:r>
    </w:p>
    <w:p w:rsidR="005A2E22" w:rsidP="0E4601D6" w:rsidRDefault="1FF7FF7B" w14:paraId="5450E4AF" w14:textId="3DB2CD0B">
      <w:pPr>
        <w:pStyle w:val="paragraph"/>
        <w:numPr>
          <w:ilvl w:val="0"/>
          <w:numId w:val="29"/>
        </w:numPr>
        <w:spacing w:beforeAutospacing="0" w:after="0" w:afterAutospacing="0" w:line="360" w:lineRule="auto"/>
        <w:textAlignment w:val="baseline"/>
        <w:rPr>
          <w:rFonts w:ascii="Calibri" w:hAnsi="Calibri" w:cs="Calibri"/>
          <w:sz w:val="22"/>
          <w:szCs w:val="22"/>
        </w:rPr>
      </w:pPr>
      <w:r w:rsidRPr="5440D6FB">
        <w:rPr>
          <w:rStyle w:val="normaltextrun"/>
          <w:rFonts w:ascii="Calibri" w:hAnsi="Calibri" w:cs="Calibri"/>
          <w:sz w:val="22"/>
          <w:szCs w:val="22"/>
        </w:rPr>
        <w:t>Nurturing Talent Fund: New Routes, a series of smaller scale approaches to funding children and young people who are under-represented in the Nurturing Talent Fund. </w:t>
      </w:r>
      <w:r w:rsidRPr="5440D6FB">
        <w:rPr>
          <w:rStyle w:val="eop"/>
          <w:rFonts w:ascii="Calibri" w:hAnsi="Calibri" w:cs="Calibri"/>
          <w:sz w:val="22"/>
          <w:szCs w:val="22"/>
        </w:rPr>
        <w:t> </w:t>
      </w:r>
    </w:p>
    <w:p w:rsidR="005A2E22" w:rsidP="0E4601D6" w:rsidRDefault="52C01A82" w14:paraId="3E61E94A" w14:textId="0377D087">
      <w:pPr>
        <w:pStyle w:val="paragraph"/>
        <w:numPr>
          <w:ilvl w:val="0"/>
          <w:numId w:val="29"/>
        </w:numPr>
        <w:spacing w:beforeAutospacing="0" w:after="0" w:afterAutospacing="0" w:line="360" w:lineRule="auto"/>
        <w:textAlignment w:val="baseline"/>
        <w:rPr>
          <w:rStyle w:val="eop"/>
          <w:rFonts w:ascii="Calibri" w:hAnsi="Calibri" w:cs="Calibri"/>
          <w:sz w:val="22"/>
          <w:szCs w:val="22"/>
        </w:rPr>
      </w:pPr>
      <w:r w:rsidRPr="0E4601D6">
        <w:rPr>
          <w:rStyle w:val="normaltextrun"/>
          <w:rFonts w:ascii="Calibri" w:hAnsi="Calibri" w:cs="Calibri"/>
          <w:sz w:val="22"/>
          <w:szCs w:val="22"/>
        </w:rPr>
        <w:t xml:space="preserve">A series of Time to Shine workshops, exploring how we improve how we work together with children, young </w:t>
      </w:r>
      <w:proofErr w:type="gramStart"/>
      <w:r w:rsidRPr="0E4601D6">
        <w:rPr>
          <w:rStyle w:val="normaltextrun"/>
          <w:rFonts w:ascii="Calibri" w:hAnsi="Calibri" w:cs="Calibri"/>
          <w:sz w:val="22"/>
          <w:szCs w:val="22"/>
        </w:rPr>
        <w:t>people</w:t>
      </w:r>
      <w:proofErr w:type="gramEnd"/>
      <w:r w:rsidRPr="0E4601D6">
        <w:rPr>
          <w:rStyle w:val="normaltextrun"/>
          <w:rFonts w:ascii="Calibri" w:hAnsi="Calibri" w:cs="Calibri"/>
          <w:sz w:val="22"/>
          <w:szCs w:val="22"/>
        </w:rPr>
        <w:t xml:space="preserve"> and the sector to influence youth arts strategy in Scotland.</w:t>
      </w:r>
      <w:r w:rsidRPr="0E4601D6">
        <w:rPr>
          <w:rStyle w:val="eop"/>
          <w:rFonts w:ascii="Calibri" w:hAnsi="Calibri" w:cs="Calibri"/>
          <w:sz w:val="22"/>
          <w:szCs w:val="22"/>
        </w:rPr>
        <w:t> </w:t>
      </w:r>
    </w:p>
    <w:p w:rsidR="005A2E22" w:rsidP="5CED9ABC" w:rsidRDefault="005A2E22" w14:paraId="26878EEE" w14:textId="77777777">
      <w:pPr>
        <w:pStyle w:val="paragraph"/>
        <w:spacing w:beforeAutospacing="0" w:after="0" w:afterAutospacing="0" w:line="360" w:lineRule="auto"/>
        <w:ind w:left="1080"/>
        <w:textAlignment w:val="baseline"/>
        <w:rPr>
          <w:rStyle w:val="normaltextrun"/>
          <w:rFonts w:ascii="Calibri" w:hAnsi="Calibri" w:cs="Calibri"/>
          <w:sz w:val="22"/>
          <w:szCs w:val="22"/>
        </w:rPr>
      </w:pPr>
    </w:p>
    <w:p w:rsidR="29F7EA46" w:rsidP="5CED9ABC" w:rsidRDefault="40CBD31C" w14:paraId="21223834" w14:textId="503625B9">
      <w:pPr>
        <w:spacing w:beforeAutospacing="1" w:afterAutospacing="1" w:line="330" w:lineRule="exact"/>
        <w:rPr>
          <w:rStyle w:val="normaltextrun"/>
          <w:rFonts w:ascii="Calibri" w:hAnsi="Calibri" w:cs="Calibri"/>
        </w:rPr>
      </w:pPr>
      <w:r w:rsidRPr="5CED9ABC">
        <w:rPr>
          <w:rStyle w:val="normaltextrun"/>
          <w:rFonts w:ascii="Calibri" w:hAnsi="Calibri" w:eastAsia="Times New Roman" w:cs="Calibri"/>
          <w:lang w:eastAsia="en-GB"/>
        </w:rPr>
        <w:lastRenderedPageBreak/>
        <w:t>We heard about how the COVID-19 pandemic has continued to have a big impact on the lives of children and young people. We also heard about some of the things that children, young people and the sector feel are important. This included:</w:t>
      </w:r>
    </w:p>
    <w:p w:rsidR="5CED9ABC" w:rsidP="5CED9ABC" w:rsidRDefault="5CED9ABC" w14:paraId="7E432051" w14:textId="0817D18F">
      <w:pPr>
        <w:pStyle w:val="paragraph"/>
        <w:numPr>
          <w:ilvl w:val="0"/>
          <w:numId w:val="10"/>
        </w:numPr>
        <w:spacing w:line="360" w:lineRule="auto"/>
        <w:rPr>
          <w:rStyle w:val="normaltextrun"/>
          <w:rFonts w:asciiTheme="minorHAnsi" w:hAnsiTheme="minorHAnsi" w:eastAsiaTheme="minorEastAsia" w:cstheme="minorBidi"/>
          <w:b/>
          <w:bCs/>
          <w:color w:val="000000" w:themeColor="text1"/>
          <w:sz w:val="22"/>
          <w:szCs w:val="22"/>
        </w:rPr>
      </w:pPr>
      <w:r w:rsidRPr="5CED9ABC">
        <w:rPr>
          <w:rStyle w:val="normaltextrun"/>
          <w:rFonts w:ascii="Calibri" w:hAnsi="Calibri" w:cs="Calibri"/>
          <w:sz w:val="22"/>
          <w:szCs w:val="22"/>
        </w:rPr>
        <w:t xml:space="preserve">The impact of the closure of spaces and groups over the past year. This has made it more difficult to access equipment, </w:t>
      </w:r>
      <w:proofErr w:type="gramStart"/>
      <w:r w:rsidRPr="5CED9ABC">
        <w:rPr>
          <w:rStyle w:val="normaltextrun"/>
          <w:rFonts w:ascii="Calibri" w:hAnsi="Calibri" w:cs="Calibri"/>
          <w:sz w:val="22"/>
          <w:szCs w:val="22"/>
        </w:rPr>
        <w:t>resources</w:t>
      </w:r>
      <w:proofErr w:type="gramEnd"/>
      <w:r w:rsidRPr="5CED9ABC">
        <w:rPr>
          <w:rStyle w:val="normaltextrun"/>
          <w:rFonts w:ascii="Calibri" w:hAnsi="Calibri" w:cs="Calibri"/>
          <w:sz w:val="22"/>
          <w:szCs w:val="22"/>
        </w:rPr>
        <w:t xml:space="preserve"> and support.</w:t>
      </w:r>
    </w:p>
    <w:p w:rsidR="29F7EA46" w:rsidP="5CED9ABC" w:rsidRDefault="40CBD31C" w14:paraId="7F53E7A8" w14:textId="372557A1">
      <w:pPr>
        <w:pStyle w:val="paragraph"/>
        <w:numPr>
          <w:ilvl w:val="0"/>
          <w:numId w:val="10"/>
        </w:numPr>
        <w:spacing w:line="360" w:lineRule="auto"/>
        <w:rPr>
          <w:rFonts w:asciiTheme="minorHAnsi" w:hAnsiTheme="minorHAnsi" w:eastAsiaTheme="minorEastAsia" w:cstheme="minorBidi"/>
          <w:b/>
          <w:bCs/>
          <w:color w:val="000000" w:themeColor="text1"/>
          <w:sz w:val="22"/>
          <w:szCs w:val="22"/>
        </w:rPr>
      </w:pPr>
      <w:r w:rsidRPr="5CED9ABC">
        <w:rPr>
          <w:rStyle w:val="normaltextrun"/>
          <w:rFonts w:ascii="Calibri" w:hAnsi="Calibri" w:cs="Calibri"/>
          <w:sz w:val="22"/>
          <w:szCs w:val="22"/>
        </w:rPr>
        <w:t>The impact of the pandemic on children and young people’s mental health.</w:t>
      </w:r>
    </w:p>
    <w:p w:rsidR="29F7EA46" w:rsidP="5CED9ABC" w:rsidRDefault="40CBD31C" w14:paraId="1A974211" w14:textId="54984184">
      <w:pPr>
        <w:pStyle w:val="paragraph"/>
        <w:numPr>
          <w:ilvl w:val="0"/>
          <w:numId w:val="10"/>
        </w:numPr>
        <w:spacing w:line="360" w:lineRule="auto"/>
        <w:rPr>
          <w:rFonts w:asciiTheme="minorHAnsi" w:hAnsiTheme="minorHAnsi" w:eastAsiaTheme="minorEastAsia" w:cstheme="minorBidi"/>
          <w:b/>
          <w:bCs/>
          <w:color w:val="000000" w:themeColor="text1"/>
          <w:sz w:val="22"/>
          <w:szCs w:val="22"/>
        </w:rPr>
      </w:pPr>
      <w:r w:rsidRPr="5CED9ABC">
        <w:rPr>
          <w:rStyle w:val="normaltextrun"/>
          <w:rFonts w:ascii="Calibri" w:hAnsi="Calibri" w:cs="Calibri"/>
          <w:sz w:val="22"/>
          <w:szCs w:val="22"/>
        </w:rPr>
        <w:t>The need for dedicated funding support for children and young people.</w:t>
      </w:r>
    </w:p>
    <w:p w:rsidR="29F7EA46" w:rsidP="5CED9ABC" w:rsidRDefault="40CBD31C" w14:paraId="4365381E" w14:textId="08610B52">
      <w:pPr>
        <w:pStyle w:val="paragraph"/>
        <w:numPr>
          <w:ilvl w:val="0"/>
          <w:numId w:val="10"/>
        </w:numPr>
        <w:spacing w:line="360" w:lineRule="auto"/>
        <w:rPr>
          <w:rStyle w:val="normaltextrun"/>
          <w:rFonts w:asciiTheme="minorHAnsi" w:hAnsiTheme="minorHAnsi" w:eastAsiaTheme="minorEastAsia" w:cstheme="minorBidi"/>
          <w:b/>
          <w:bCs/>
          <w:color w:val="000000" w:themeColor="text1"/>
          <w:sz w:val="22"/>
          <w:szCs w:val="22"/>
        </w:rPr>
      </w:pPr>
      <w:r w:rsidRPr="5CED9ABC">
        <w:rPr>
          <w:rStyle w:val="normaltextrun"/>
          <w:rFonts w:ascii="Calibri" w:hAnsi="Calibri" w:cs="Calibri"/>
          <w:sz w:val="22"/>
          <w:szCs w:val="22"/>
        </w:rPr>
        <w:t xml:space="preserve">Being more inclusive of children and young people from all kinds of backgrounds. </w:t>
      </w:r>
    </w:p>
    <w:p w:rsidR="5CED9ABC" w:rsidP="5CED9ABC" w:rsidRDefault="5CED9ABC" w14:paraId="74DE30E7" w14:textId="28876CCE">
      <w:pPr>
        <w:pStyle w:val="paragraph"/>
        <w:numPr>
          <w:ilvl w:val="0"/>
          <w:numId w:val="10"/>
        </w:numPr>
        <w:spacing w:line="360" w:lineRule="auto"/>
        <w:rPr>
          <w:rFonts w:asciiTheme="minorHAnsi" w:hAnsiTheme="minorHAnsi" w:eastAsiaTheme="minorEastAsia" w:cstheme="minorBidi"/>
          <w:b/>
          <w:bCs/>
          <w:color w:val="000000" w:themeColor="text1"/>
          <w:sz w:val="22"/>
          <w:szCs w:val="22"/>
        </w:rPr>
      </w:pPr>
      <w:r w:rsidRPr="5CED9ABC">
        <w:rPr>
          <w:rStyle w:val="normaltextrun"/>
          <w:rFonts w:ascii="Calibri" w:hAnsi="Calibri" w:cs="Calibri"/>
          <w:sz w:val="22"/>
          <w:szCs w:val="22"/>
        </w:rPr>
        <w:t xml:space="preserve">People felt that having dedicated spaces, in communities and online, where information and opportunities can be shared was important. </w:t>
      </w:r>
    </w:p>
    <w:p w:rsidR="29F7EA46" w:rsidP="29F7EA46" w:rsidRDefault="29F7EA46" w14:paraId="77AE772D" w14:textId="5B46782C">
      <w:pPr>
        <w:pStyle w:val="paragraph"/>
        <w:spacing w:beforeAutospacing="0" w:after="0" w:afterAutospacing="0" w:line="360" w:lineRule="auto"/>
        <w:rPr>
          <w:rStyle w:val="eop"/>
        </w:rPr>
      </w:pPr>
    </w:p>
    <w:p w:rsidR="005A2E22" w:rsidP="5CED9ABC" w:rsidRDefault="13BD5C37" w14:paraId="263F2734" w14:textId="226E3129">
      <w:pPr>
        <w:pStyle w:val="Heading2"/>
        <w:spacing w:before="0" w:line="360" w:lineRule="auto"/>
        <w:textAlignment w:val="baseline"/>
        <w:rPr>
          <w:rStyle w:val="normaltextrun"/>
          <w:rFonts w:ascii="Calibri" w:hAnsi="Calibri" w:cs="Calibri"/>
          <w:b/>
          <w:bCs/>
          <w:sz w:val="28"/>
          <w:szCs w:val="28"/>
          <w:u w:val="single"/>
        </w:rPr>
      </w:pPr>
      <w:r w:rsidRPr="5CED9ABC">
        <w:rPr>
          <w:b/>
          <w:bCs/>
          <w:sz w:val="28"/>
          <w:szCs w:val="28"/>
        </w:rPr>
        <w:t>Time to Shine in 2022</w:t>
      </w:r>
    </w:p>
    <w:p w:rsidRPr="002659DC" w:rsidR="002659DC" w:rsidP="29F7EA46" w:rsidRDefault="32EB5AB6" w14:paraId="11E7A786" w14:textId="6C055F10">
      <w:pPr>
        <w:pStyle w:val="paragraph"/>
        <w:spacing w:beforeAutospacing="0" w:after="0" w:afterAutospacing="0" w:line="360" w:lineRule="auto"/>
        <w:rPr>
          <w:rStyle w:val="eop"/>
          <w:rFonts w:ascii="Calibri" w:hAnsi="Calibri" w:cs="Calibri"/>
          <w:sz w:val="22"/>
          <w:szCs w:val="22"/>
        </w:rPr>
      </w:pPr>
      <w:r w:rsidRPr="29F7EA46">
        <w:rPr>
          <w:rStyle w:val="normaltextrun"/>
          <w:rFonts w:ascii="Calibri" w:hAnsi="Calibri" w:cs="Calibri"/>
          <w:sz w:val="22"/>
          <w:szCs w:val="22"/>
        </w:rPr>
        <w:t xml:space="preserve">In 2022 the Time to Shine team want to support children, young </w:t>
      </w:r>
      <w:proofErr w:type="gramStart"/>
      <w:r w:rsidRPr="29F7EA46">
        <w:rPr>
          <w:rStyle w:val="normaltextrun"/>
          <w:rFonts w:ascii="Calibri" w:hAnsi="Calibri" w:cs="Calibri"/>
          <w:sz w:val="22"/>
          <w:szCs w:val="22"/>
        </w:rPr>
        <w:t>people</w:t>
      </w:r>
      <w:proofErr w:type="gramEnd"/>
      <w:r w:rsidRPr="29F7EA46">
        <w:rPr>
          <w:rStyle w:val="normaltextrun"/>
          <w:rFonts w:ascii="Calibri" w:hAnsi="Calibri" w:cs="Calibri"/>
          <w:sz w:val="22"/>
          <w:szCs w:val="22"/>
        </w:rPr>
        <w:t xml:space="preserve"> and the youth arts sector to work together in the recovery from the pandemic and to influence youth arts strategy locally and nationally. </w:t>
      </w:r>
      <w:r w:rsidRPr="29F7EA46">
        <w:rPr>
          <w:rStyle w:val="eop"/>
          <w:rFonts w:ascii="Calibri" w:hAnsi="Calibri" w:cs="Calibri"/>
          <w:sz w:val="22"/>
          <w:szCs w:val="22"/>
        </w:rPr>
        <w:t> </w:t>
      </w:r>
    </w:p>
    <w:p w:rsidRPr="002659DC" w:rsidR="002659DC" w:rsidP="29F7EA46" w:rsidRDefault="002659DC" w14:paraId="4A887C07" w14:textId="7A3451CD">
      <w:pPr>
        <w:pStyle w:val="paragraph"/>
        <w:spacing w:beforeAutospacing="0" w:after="0" w:afterAutospacing="0" w:line="360" w:lineRule="auto"/>
        <w:rPr>
          <w:rStyle w:val="eop"/>
        </w:rPr>
      </w:pPr>
    </w:p>
    <w:p w:rsidR="5CED9ABC" w:rsidP="5CED9ABC" w:rsidRDefault="5CED9ABC" w14:paraId="548C6BB0" w14:textId="6FE40FF5">
      <w:pPr>
        <w:pStyle w:val="paragraph"/>
        <w:spacing w:beforeAutospacing="0" w:after="0" w:afterAutospacing="0" w:line="360" w:lineRule="auto"/>
        <w:rPr>
          <w:rStyle w:val="eop"/>
        </w:rPr>
      </w:pPr>
      <w:r w:rsidRPr="5CED9ABC">
        <w:rPr>
          <w:rStyle w:val="eop"/>
          <w:rFonts w:ascii="Calibri" w:hAnsi="Calibri" w:cs="Calibri"/>
          <w:sz w:val="22"/>
          <w:szCs w:val="22"/>
        </w:rPr>
        <w:t>We’re inviting people to get involved in:</w:t>
      </w:r>
    </w:p>
    <w:p w:rsidRPr="002659DC" w:rsidR="002659DC" w:rsidP="29F7EA46" w:rsidRDefault="258C7E22" w14:paraId="0CE430B6" w14:textId="0B978E31">
      <w:pPr>
        <w:pStyle w:val="paragraph"/>
        <w:numPr>
          <w:ilvl w:val="0"/>
          <w:numId w:val="13"/>
        </w:numPr>
        <w:spacing w:beforeAutospacing="0" w:after="0" w:afterAutospacing="0" w:line="360" w:lineRule="auto"/>
        <w:rPr>
          <w:rStyle w:val="eop"/>
          <w:rFonts w:asciiTheme="minorHAnsi" w:hAnsiTheme="minorHAnsi" w:eastAsiaTheme="minorEastAsia" w:cstheme="minorBidi"/>
          <w:b/>
          <w:bCs/>
          <w:sz w:val="22"/>
          <w:szCs w:val="22"/>
        </w:rPr>
      </w:pPr>
      <w:r w:rsidRPr="5CED9ABC">
        <w:rPr>
          <w:rStyle w:val="normaltextrun"/>
          <w:rFonts w:ascii="Calibri" w:hAnsi="Calibri" w:cs="Calibri"/>
          <w:b/>
          <w:bCs/>
          <w:sz w:val="22"/>
          <w:szCs w:val="22"/>
        </w:rPr>
        <w:t>National Youth Arts Advisory Group Forums,</w:t>
      </w:r>
      <w:r w:rsidRPr="5CED9ABC" w:rsidR="4D1985F2">
        <w:rPr>
          <w:rStyle w:val="eop"/>
          <w:rFonts w:ascii="Calibri" w:hAnsi="Calibri" w:cs="Calibri"/>
          <w:sz w:val="22"/>
          <w:szCs w:val="22"/>
        </w:rPr>
        <w:t xml:space="preserve"> which will support children, young </w:t>
      </w:r>
      <w:proofErr w:type="gramStart"/>
      <w:r w:rsidRPr="5CED9ABC" w:rsidR="4D1985F2">
        <w:rPr>
          <w:rStyle w:val="eop"/>
          <w:rFonts w:ascii="Calibri" w:hAnsi="Calibri" w:cs="Calibri"/>
          <w:sz w:val="22"/>
          <w:szCs w:val="22"/>
        </w:rPr>
        <w:t>people</w:t>
      </w:r>
      <w:proofErr w:type="gramEnd"/>
      <w:r w:rsidRPr="5CED9ABC" w:rsidR="4D1985F2">
        <w:rPr>
          <w:rStyle w:val="eop"/>
          <w:rFonts w:ascii="Calibri" w:hAnsi="Calibri" w:cs="Calibri"/>
          <w:sz w:val="22"/>
          <w:szCs w:val="22"/>
        </w:rPr>
        <w:t xml:space="preserve"> and the youth arts sector to come together to share ideas, learning and skills. </w:t>
      </w:r>
    </w:p>
    <w:p w:rsidRPr="002659DC" w:rsidR="002659DC" w:rsidP="29F7EA46" w:rsidRDefault="258C7E22" w14:paraId="13011914" w14:textId="6EA58AA9">
      <w:pPr>
        <w:pStyle w:val="paragraph"/>
        <w:numPr>
          <w:ilvl w:val="0"/>
          <w:numId w:val="13"/>
        </w:numPr>
        <w:spacing w:beforeAutospacing="0" w:after="0" w:afterAutospacing="0" w:line="360" w:lineRule="auto"/>
        <w:rPr>
          <w:rStyle w:val="normaltextrun"/>
          <w:b/>
          <w:bCs/>
          <w:sz w:val="22"/>
          <w:szCs w:val="22"/>
        </w:rPr>
      </w:pPr>
      <w:r w:rsidRPr="1A2DDB3C">
        <w:rPr>
          <w:rStyle w:val="normaltextrun"/>
          <w:rFonts w:ascii="Calibri" w:hAnsi="Calibri" w:cs="Calibri"/>
          <w:b/>
          <w:bCs/>
          <w:sz w:val="22"/>
          <w:szCs w:val="22"/>
        </w:rPr>
        <w:t xml:space="preserve">UNCON events, </w:t>
      </w:r>
      <w:r w:rsidRPr="5CED9ABC">
        <w:rPr>
          <w:rStyle w:val="normaltextrun"/>
          <w:rFonts w:ascii="Calibri" w:hAnsi="Calibri" w:cs="Calibri"/>
          <w:sz w:val="22"/>
          <w:szCs w:val="22"/>
        </w:rPr>
        <w:t xml:space="preserve">which </w:t>
      </w:r>
      <w:r w:rsidR="1A5E61B4">
        <w:rPr>
          <w:rStyle w:val="normaltextrun"/>
          <w:rFonts w:ascii="Calibri" w:hAnsi="Calibri" w:cs="Calibri"/>
          <w:color w:val="000000"/>
          <w:sz w:val="22"/>
          <w:szCs w:val="22"/>
          <w:shd w:val="clear" w:color="auto" w:fill="FFFFFF"/>
        </w:rPr>
        <w:t xml:space="preserve">will provide opportunities for children, young </w:t>
      </w:r>
      <w:proofErr w:type="gramStart"/>
      <w:r w:rsidR="1A5E61B4">
        <w:rPr>
          <w:rStyle w:val="normaltextrun"/>
          <w:rFonts w:ascii="Calibri" w:hAnsi="Calibri" w:cs="Calibri"/>
          <w:color w:val="000000"/>
          <w:sz w:val="22"/>
          <w:szCs w:val="22"/>
          <w:shd w:val="clear" w:color="auto" w:fill="FFFFFF"/>
        </w:rPr>
        <w:t>people</w:t>
      </w:r>
      <w:proofErr w:type="gramEnd"/>
      <w:r w:rsidR="1A5E61B4">
        <w:rPr>
          <w:rStyle w:val="normaltextrun"/>
          <w:rFonts w:ascii="Calibri" w:hAnsi="Calibri" w:cs="Calibri"/>
          <w:color w:val="000000"/>
          <w:sz w:val="22"/>
          <w:szCs w:val="22"/>
          <w:shd w:val="clear" w:color="auto" w:fill="FFFFFF"/>
        </w:rPr>
        <w:t xml:space="preserve"> and the sector to come together to share and celebrate work for and by children and young people. </w:t>
      </w:r>
    </w:p>
    <w:p w:rsidRPr="002659DC" w:rsidR="002659DC" w:rsidP="29F7EA46" w:rsidRDefault="002659DC" w14:paraId="0395B5F3" w14:textId="2AB6FFA4">
      <w:pPr>
        <w:pStyle w:val="paragraph"/>
        <w:spacing w:beforeAutospacing="0" w:after="0" w:afterAutospacing="0" w:line="360" w:lineRule="auto"/>
        <w:rPr>
          <w:rStyle w:val="eop"/>
          <w:color w:val="000000" w:themeColor="text1"/>
        </w:rPr>
      </w:pPr>
    </w:p>
    <w:p w:rsidRPr="002659DC" w:rsidR="002659DC" w:rsidP="29F7EA46" w:rsidRDefault="558EBCB3" w14:paraId="4271BF3A" w14:textId="34CA4670">
      <w:pPr>
        <w:pStyle w:val="paragraph"/>
        <w:spacing w:beforeAutospacing="0" w:after="0" w:afterAutospacing="0" w:line="360" w:lineRule="auto"/>
        <w:rPr>
          <w:rStyle w:val="normaltextrun"/>
          <w:rFonts w:ascii="Calibri" w:hAnsi="Calibri" w:cs="Calibri"/>
          <w:color w:val="000000" w:themeColor="text1"/>
          <w:sz w:val="22"/>
          <w:szCs w:val="22"/>
        </w:rPr>
      </w:pPr>
      <w:r w:rsidRPr="38302A0D">
        <w:rPr>
          <w:rStyle w:val="normaltextrun"/>
          <w:rFonts w:ascii="Calibri" w:hAnsi="Calibri" w:cs="Calibri"/>
          <w:color w:val="000000" w:themeColor="text1"/>
          <w:sz w:val="22"/>
          <w:szCs w:val="22"/>
        </w:rPr>
        <w:t>We’ll be sharing the work from the Forums and UNCON events at our digital UNCON, which will take place in January 2023.</w:t>
      </w:r>
    </w:p>
    <w:p w:rsidR="0E4601D6" w:rsidP="0E4601D6" w:rsidRDefault="0E4601D6" w14:paraId="40370334" w14:textId="0D947A37">
      <w:pPr>
        <w:pStyle w:val="Heading3"/>
        <w:spacing w:line="360" w:lineRule="auto"/>
        <w:rPr>
          <w:b/>
          <w:bCs/>
        </w:rPr>
      </w:pPr>
    </w:p>
    <w:p w:rsidRPr="005A2E22" w:rsidR="005A2E22" w:rsidP="5440D6FB" w:rsidRDefault="005A2E22" w14:paraId="6D9C4C1F" w14:textId="5BCDB8C3">
      <w:pPr>
        <w:spacing w:line="360" w:lineRule="auto"/>
        <w:jc w:val="center"/>
      </w:pPr>
      <w:r>
        <w:br w:type="page"/>
      </w:r>
    </w:p>
    <w:p w:rsidRPr="005A2E22" w:rsidR="005A2E22" w:rsidP="29F7EA46" w:rsidRDefault="17617367" w14:paraId="6FB3467A" w14:textId="2AF4926A">
      <w:pPr>
        <w:pStyle w:val="Heading2"/>
        <w:rPr>
          <w:rFonts w:ascii="Calibri Light" w:hAnsi="Calibri Light"/>
          <w:b/>
          <w:bCs/>
          <w:u w:val="single"/>
        </w:rPr>
      </w:pPr>
      <w:r w:rsidRPr="29F7EA46">
        <w:rPr>
          <w:b/>
          <w:bCs/>
        </w:rPr>
        <w:lastRenderedPageBreak/>
        <w:t xml:space="preserve">NYAAG Forums: </w:t>
      </w:r>
    </w:p>
    <w:p w:rsidR="7646080C" w:rsidP="3711D171" w:rsidRDefault="5F3BDE93" w14:paraId="5340BA31" w14:textId="45AF6DF9">
      <w:pPr>
        <w:spacing w:line="360" w:lineRule="auto"/>
        <w:rPr>
          <w:rFonts w:ascii="Calibri" w:hAnsi="Calibri" w:eastAsia="Calibri" w:cs="Calibri"/>
          <w:color w:val="000000" w:themeColor="text1"/>
        </w:rPr>
      </w:pPr>
      <w:r w:rsidRPr="3711D171">
        <w:rPr>
          <w:rFonts w:ascii="Calibri" w:hAnsi="Calibri" w:eastAsia="Calibri" w:cs="Calibri"/>
          <w:color w:val="000000" w:themeColor="text1"/>
        </w:rPr>
        <w:t xml:space="preserve">In 2022 the Time to Shine programme will support locally led National Youth Arts Advisory Group (NYAAG) Forums, which will give more people a chance to be involved in this strand of work and to be heard on what is important to them. </w:t>
      </w:r>
    </w:p>
    <w:p w:rsidR="7646080C" w:rsidP="38302A0D" w:rsidRDefault="45E8AF04" w14:paraId="5AB8168F" w14:textId="4A16CF7D">
      <w:pPr>
        <w:spacing w:line="360" w:lineRule="auto"/>
        <w:rPr>
          <w:rFonts w:ascii="Calibri" w:hAnsi="Calibri" w:eastAsia="Calibri" w:cs="Calibri"/>
          <w:b/>
          <w:bCs/>
          <w:color w:val="000000" w:themeColor="text1"/>
        </w:rPr>
      </w:pPr>
      <w:r w:rsidRPr="38302A0D">
        <w:rPr>
          <w:rFonts w:ascii="Calibri" w:hAnsi="Calibri" w:eastAsia="Calibri" w:cs="Calibri"/>
          <w:color w:val="000000" w:themeColor="text1"/>
        </w:rPr>
        <w:t xml:space="preserve">A NYAAG Forum will provide support for groups to come together to share ideas, learning and skills. They should give people a chance to work together on new ideas and challenges. Each Forum will be different depending on who is involved, but it should contribute to at least one of the purposes of NYAAG: </w:t>
      </w:r>
    </w:p>
    <w:p w:rsidR="7646080C" w:rsidP="0E4601D6" w:rsidRDefault="6AFB2334" w14:paraId="4686169F" w14:textId="05D3FAA5">
      <w:pPr>
        <w:pStyle w:val="ListParagraph"/>
        <w:numPr>
          <w:ilvl w:val="0"/>
          <w:numId w:val="21"/>
        </w:numPr>
        <w:spacing w:line="360" w:lineRule="auto"/>
        <w:rPr>
          <w:rFonts w:ascii="Calibri" w:hAnsi="Calibri" w:eastAsia="Calibri" w:cs="Calibri"/>
          <w:b/>
          <w:bCs/>
          <w:color w:val="000000" w:themeColor="text1"/>
        </w:rPr>
      </w:pPr>
      <w:r w:rsidRPr="0E4601D6">
        <w:rPr>
          <w:rFonts w:ascii="Calibri" w:hAnsi="Calibri" w:eastAsia="Calibri" w:cs="Calibri"/>
          <w:color w:val="000000" w:themeColor="text1"/>
        </w:rPr>
        <w:t xml:space="preserve">Spaces for listening to children, young </w:t>
      </w:r>
      <w:proofErr w:type="gramStart"/>
      <w:r w:rsidRPr="0E4601D6">
        <w:rPr>
          <w:rFonts w:ascii="Calibri" w:hAnsi="Calibri" w:eastAsia="Calibri" w:cs="Calibri"/>
          <w:color w:val="000000" w:themeColor="text1"/>
        </w:rPr>
        <w:t>people</w:t>
      </w:r>
      <w:proofErr w:type="gramEnd"/>
      <w:r w:rsidRPr="0E4601D6">
        <w:rPr>
          <w:rFonts w:ascii="Calibri" w:hAnsi="Calibri" w:eastAsia="Calibri" w:cs="Calibri"/>
          <w:color w:val="000000" w:themeColor="text1"/>
        </w:rPr>
        <w:t xml:space="preserve"> and the sector on what is important to them</w:t>
      </w:r>
    </w:p>
    <w:p w:rsidR="7646080C" w:rsidP="0E4601D6" w:rsidRDefault="6AFB2334" w14:paraId="24FFB053" w14:textId="4A83361A">
      <w:pPr>
        <w:pStyle w:val="ListParagraph"/>
        <w:numPr>
          <w:ilvl w:val="0"/>
          <w:numId w:val="21"/>
        </w:numPr>
        <w:spacing w:line="360" w:lineRule="auto"/>
        <w:rPr>
          <w:rFonts w:ascii="Calibri" w:hAnsi="Calibri" w:eastAsia="Calibri" w:cs="Calibri"/>
          <w:b/>
          <w:bCs/>
          <w:color w:val="000000" w:themeColor="text1"/>
        </w:rPr>
      </w:pPr>
      <w:r w:rsidRPr="0E4601D6">
        <w:rPr>
          <w:rFonts w:ascii="Calibri" w:hAnsi="Calibri" w:eastAsia="Calibri" w:cs="Calibri"/>
          <w:color w:val="000000" w:themeColor="text1"/>
        </w:rPr>
        <w:t xml:space="preserve">Opportunities for children, young </w:t>
      </w:r>
      <w:proofErr w:type="gramStart"/>
      <w:r w:rsidRPr="0E4601D6">
        <w:rPr>
          <w:rFonts w:ascii="Calibri" w:hAnsi="Calibri" w:eastAsia="Calibri" w:cs="Calibri"/>
          <w:color w:val="000000" w:themeColor="text1"/>
        </w:rPr>
        <w:t>people</w:t>
      </w:r>
      <w:proofErr w:type="gramEnd"/>
      <w:r w:rsidRPr="0E4601D6">
        <w:rPr>
          <w:rFonts w:ascii="Calibri" w:hAnsi="Calibri" w:eastAsia="Calibri" w:cs="Calibri"/>
          <w:color w:val="000000" w:themeColor="text1"/>
        </w:rPr>
        <w:t xml:space="preserve"> and the sector to work together on shared ideas or challenges</w:t>
      </w:r>
    </w:p>
    <w:p w:rsidR="7646080C" w:rsidP="5440D6FB" w:rsidRDefault="3FE3270E" w14:paraId="6351EA6F" w14:textId="3EAF2B03">
      <w:pPr>
        <w:pStyle w:val="ListParagraph"/>
        <w:numPr>
          <w:ilvl w:val="0"/>
          <w:numId w:val="21"/>
        </w:numPr>
        <w:spacing w:line="360" w:lineRule="auto"/>
        <w:rPr>
          <w:rFonts w:ascii="Calibri" w:hAnsi="Calibri" w:eastAsia="Calibri" w:cs="Calibri"/>
          <w:b/>
          <w:bCs/>
          <w:color w:val="000000" w:themeColor="text1"/>
        </w:rPr>
      </w:pPr>
      <w:r w:rsidRPr="5440D6FB">
        <w:rPr>
          <w:rFonts w:ascii="Calibri" w:hAnsi="Calibri" w:eastAsia="Calibri" w:cs="Calibri"/>
          <w:color w:val="000000" w:themeColor="text1"/>
        </w:rPr>
        <w:t xml:space="preserve">Opportunities for children, young </w:t>
      </w:r>
      <w:proofErr w:type="gramStart"/>
      <w:r w:rsidRPr="5440D6FB">
        <w:rPr>
          <w:rFonts w:ascii="Calibri" w:hAnsi="Calibri" w:eastAsia="Calibri" w:cs="Calibri"/>
          <w:color w:val="000000" w:themeColor="text1"/>
        </w:rPr>
        <w:t>people</w:t>
      </w:r>
      <w:proofErr w:type="gramEnd"/>
      <w:r w:rsidRPr="5440D6FB">
        <w:rPr>
          <w:rFonts w:ascii="Calibri" w:hAnsi="Calibri" w:eastAsia="Calibri" w:cs="Calibri"/>
          <w:color w:val="000000" w:themeColor="text1"/>
        </w:rPr>
        <w:t xml:space="preserve"> and the sector to be involved in cultural decision making.</w:t>
      </w:r>
    </w:p>
    <w:p w:rsidR="5440D6FB" w:rsidP="38302A0D" w:rsidRDefault="5440D6FB" w14:paraId="7FCE2C3D" w14:textId="2F3EE3E1">
      <w:pPr>
        <w:spacing w:line="360" w:lineRule="auto"/>
        <w:rPr>
          <w:rFonts w:ascii="Calibri" w:hAnsi="Calibri" w:eastAsia="Calibri" w:cs="Calibri"/>
          <w:color w:val="000000" w:themeColor="text1"/>
        </w:rPr>
      </w:pPr>
      <w:r w:rsidRPr="38302A0D">
        <w:rPr>
          <w:rFonts w:ascii="Calibri" w:hAnsi="Calibri" w:eastAsia="Calibri" w:cs="Calibri"/>
          <w:color w:val="000000" w:themeColor="text1"/>
        </w:rPr>
        <w:t xml:space="preserve">NYAAG Forums can take any format that works best for who will be involved, but these are the principles we will use to help us to make decisions: </w:t>
      </w:r>
    </w:p>
    <w:p w:rsidR="5440D6FB" w:rsidP="5CED9ABC" w:rsidRDefault="40CBD31C" w14:paraId="0F8D3BE7" w14:textId="0BB2ABC1">
      <w:pPr>
        <w:pStyle w:val="ListParagraph"/>
        <w:numPr>
          <w:ilvl w:val="0"/>
          <w:numId w:val="19"/>
        </w:numPr>
        <w:spacing w:line="360" w:lineRule="auto"/>
        <w:rPr>
          <w:rFonts w:eastAsiaTheme="minorEastAsia"/>
          <w:color w:val="000000" w:themeColor="text1"/>
        </w:rPr>
      </w:pPr>
      <w:r w:rsidRPr="5CED9ABC">
        <w:rPr>
          <w:rFonts w:ascii="Calibri" w:hAnsi="Calibri" w:eastAsia="Calibri" w:cs="Calibri"/>
          <w:color w:val="000000" w:themeColor="text1"/>
        </w:rPr>
        <w:t>Children and young people can influence and lead in the planning and delivery of the Forum.</w:t>
      </w:r>
    </w:p>
    <w:p w:rsidR="5440D6FB" w:rsidP="5CED9ABC" w:rsidRDefault="40CBD31C" w14:paraId="17BFBA9B" w14:textId="5EED65AB">
      <w:pPr>
        <w:pStyle w:val="ListParagraph"/>
        <w:numPr>
          <w:ilvl w:val="0"/>
          <w:numId w:val="19"/>
        </w:numPr>
        <w:spacing w:line="360" w:lineRule="auto"/>
        <w:rPr>
          <w:rFonts w:eastAsiaTheme="minorEastAsia"/>
          <w:color w:val="000000" w:themeColor="text1"/>
        </w:rPr>
      </w:pPr>
      <w:r w:rsidRPr="5CED9ABC">
        <w:rPr>
          <w:rFonts w:ascii="Calibri" w:hAnsi="Calibri" w:eastAsia="Calibri" w:cs="Calibri"/>
          <w:color w:val="000000" w:themeColor="text1"/>
        </w:rPr>
        <w:t>Forums provide opportunities to listen to children, young people and organisations who are not being heard within youth arts strategy.</w:t>
      </w:r>
    </w:p>
    <w:p w:rsidR="5440D6FB" w:rsidP="5CED9ABC" w:rsidRDefault="40CBD31C" w14:paraId="6696FEE6" w14:textId="6563A72A">
      <w:pPr>
        <w:pStyle w:val="ListParagraph"/>
        <w:numPr>
          <w:ilvl w:val="0"/>
          <w:numId w:val="19"/>
        </w:numPr>
        <w:spacing w:line="360" w:lineRule="auto"/>
        <w:rPr>
          <w:rFonts w:eastAsiaTheme="minorEastAsia"/>
          <w:color w:val="000000" w:themeColor="text1"/>
        </w:rPr>
      </w:pPr>
      <w:r w:rsidRPr="5CED9ABC">
        <w:rPr>
          <w:rFonts w:ascii="Calibri" w:hAnsi="Calibri" w:eastAsia="Calibri" w:cs="Calibri"/>
          <w:color w:val="000000" w:themeColor="text1"/>
        </w:rPr>
        <w:t xml:space="preserve">Forums bring together groups of children, young </w:t>
      </w:r>
      <w:proofErr w:type="gramStart"/>
      <w:r w:rsidRPr="5CED9ABC">
        <w:rPr>
          <w:rFonts w:ascii="Calibri" w:hAnsi="Calibri" w:eastAsia="Calibri" w:cs="Calibri"/>
          <w:color w:val="000000" w:themeColor="text1"/>
        </w:rPr>
        <w:t>people</w:t>
      </w:r>
      <w:proofErr w:type="gramEnd"/>
      <w:r w:rsidRPr="5CED9ABC">
        <w:rPr>
          <w:rFonts w:ascii="Calibri" w:hAnsi="Calibri" w:eastAsia="Calibri" w:cs="Calibri"/>
          <w:color w:val="000000" w:themeColor="text1"/>
        </w:rPr>
        <w:t xml:space="preserve"> and partners to work together to decide what to share from the event.</w:t>
      </w:r>
    </w:p>
    <w:p w:rsidR="5440D6FB" w:rsidP="5CED9ABC" w:rsidRDefault="40CBD31C" w14:paraId="4A80F7F0" w14:textId="50366E14">
      <w:pPr>
        <w:spacing w:line="360" w:lineRule="auto"/>
        <w:rPr>
          <w:rFonts w:ascii="Calibri" w:hAnsi="Calibri" w:eastAsia="Calibri" w:cs="Calibri"/>
          <w:b/>
          <w:bCs/>
          <w:color w:val="000000" w:themeColor="text1"/>
        </w:rPr>
      </w:pPr>
      <w:r w:rsidRPr="5CED9ABC">
        <w:rPr>
          <w:rFonts w:ascii="Calibri" w:hAnsi="Calibri" w:eastAsia="Calibri" w:cs="Calibri"/>
          <w:b/>
          <w:bCs/>
          <w:color w:val="000000" w:themeColor="text1"/>
        </w:rPr>
        <w:t xml:space="preserve">Groups, </w:t>
      </w:r>
      <w:proofErr w:type="gramStart"/>
      <w:r w:rsidRPr="5CED9ABC">
        <w:rPr>
          <w:rFonts w:ascii="Calibri" w:hAnsi="Calibri" w:eastAsia="Calibri" w:cs="Calibri"/>
          <w:b/>
          <w:bCs/>
          <w:color w:val="000000" w:themeColor="text1"/>
        </w:rPr>
        <w:t>organisations</w:t>
      </w:r>
      <w:proofErr w:type="gramEnd"/>
      <w:r w:rsidRPr="5CED9ABC">
        <w:rPr>
          <w:rFonts w:ascii="Calibri" w:hAnsi="Calibri" w:eastAsia="Calibri" w:cs="Calibri"/>
          <w:b/>
          <w:bCs/>
          <w:color w:val="000000" w:themeColor="text1"/>
        </w:rPr>
        <w:t xml:space="preserve"> and freelancers can apply for between £1000 - £2,000 to host a NYAAG Forum. A total of £12,000 is available.</w:t>
      </w:r>
      <w:r w:rsidRPr="5CED9ABC">
        <w:rPr>
          <w:rFonts w:ascii="Calibri" w:hAnsi="Calibri" w:eastAsia="Calibri" w:cs="Calibri"/>
          <w:b/>
          <w:bCs/>
          <w:color w:val="000000" w:themeColor="text1"/>
          <w:lang w:val="en-US"/>
        </w:rPr>
        <w:t xml:space="preserve"> </w:t>
      </w:r>
    </w:p>
    <w:p w:rsidR="5440D6FB" w:rsidP="5440D6FB" w:rsidRDefault="5440D6FB" w14:paraId="6BD4073F" w14:textId="67AEA86D">
      <w:pPr>
        <w:spacing w:line="360" w:lineRule="auto"/>
        <w:rPr>
          <w:rFonts w:ascii="Calibri" w:hAnsi="Calibri" w:eastAsia="Calibri" w:cs="Calibri"/>
          <w:color w:val="000000" w:themeColor="text1"/>
        </w:rPr>
      </w:pPr>
      <w:r w:rsidRPr="5440D6FB">
        <w:rPr>
          <w:rFonts w:ascii="Calibri" w:hAnsi="Calibri" w:eastAsia="Calibri" w:cs="Calibri"/>
          <w:color w:val="000000" w:themeColor="text1"/>
          <w:lang w:val="en-US"/>
        </w:rPr>
        <w:t xml:space="preserve">The Time to Shine team at Creative Scotland will work with current members of the National Youth Arts Advisory Group to make decisions. We will also be visiting any Forums that we can to meet groups and hear from you all. </w:t>
      </w:r>
    </w:p>
    <w:p w:rsidR="5440D6FB" w:rsidP="38302A0D" w:rsidRDefault="5440D6FB" w14:paraId="353CEC71" w14:textId="055828CE">
      <w:pPr>
        <w:spacing w:line="360" w:lineRule="auto"/>
        <w:rPr>
          <w:rFonts w:ascii="Calibri" w:hAnsi="Calibri" w:eastAsia="Calibri" w:cs="Calibri"/>
          <w:color w:val="000000" w:themeColor="text1"/>
        </w:rPr>
      </w:pPr>
      <w:r w:rsidRPr="38302A0D">
        <w:rPr>
          <w:rFonts w:ascii="Calibri" w:hAnsi="Calibri" w:eastAsia="Calibri" w:cs="Calibri"/>
          <w:color w:val="000000" w:themeColor="text1"/>
        </w:rPr>
        <w:t>We’ll be working with groups hosting NYAAG Forum activity to share learning from their events as part of UNCON 4.0, which will be held online in January 2023.</w:t>
      </w:r>
    </w:p>
    <w:p w:rsidR="1A2DDB3C" w:rsidP="1895104B" w:rsidRDefault="1A2DDB3C" w14:paraId="3DA8F6A1" w14:textId="157AF8F2">
      <w:pPr>
        <w:spacing w:line="300" w:lineRule="auto"/>
      </w:pPr>
      <w:r>
        <w:br w:type="page"/>
      </w:r>
    </w:p>
    <w:p w:rsidR="5440D6FB" w:rsidP="5440D6FB" w:rsidRDefault="5440D6FB" w14:paraId="2A210775" w14:textId="091CE55A">
      <w:pPr>
        <w:pStyle w:val="Heading2"/>
        <w:spacing w:line="360" w:lineRule="auto"/>
        <w:rPr>
          <w:rFonts w:ascii="Calibri Light" w:hAnsi="Calibri Light" w:eastAsia="Calibri Light" w:cs="Calibri Light"/>
          <w:lang w:val="en-US"/>
        </w:rPr>
      </w:pPr>
      <w:r w:rsidRPr="5440D6FB">
        <w:rPr>
          <w:rFonts w:ascii="Calibri Light" w:hAnsi="Calibri Light" w:eastAsia="Calibri Light" w:cs="Calibri Light"/>
          <w:b/>
          <w:bCs/>
        </w:rPr>
        <w:lastRenderedPageBreak/>
        <w:t>UNCON</w:t>
      </w:r>
    </w:p>
    <w:p w:rsidR="5440D6FB" w:rsidP="38302A0D" w:rsidRDefault="5440D6FB" w14:paraId="791888CD" w14:textId="7E895035">
      <w:pPr>
        <w:spacing w:line="360" w:lineRule="auto"/>
        <w:rPr>
          <w:rFonts w:ascii="Calibri" w:hAnsi="Calibri" w:eastAsia="Calibri" w:cs="Calibri"/>
          <w:color w:val="000000" w:themeColor="text1"/>
          <w:lang w:val="en-US"/>
        </w:rPr>
      </w:pPr>
      <w:r w:rsidRPr="38302A0D">
        <w:rPr>
          <w:rFonts w:ascii="Calibri" w:hAnsi="Calibri" w:eastAsia="Calibri" w:cs="Calibri"/>
          <w:color w:val="000000" w:themeColor="text1"/>
        </w:rPr>
        <w:t xml:space="preserve">UNCON is an event designed to showcase and celebrate work by and for children and young people in Scotland. Since 2016, it has been held every two years. Previous UNCON programmes have included opportunities for showcasing work, discussions, activism, and skills sharing for children, young </w:t>
      </w:r>
      <w:proofErr w:type="gramStart"/>
      <w:r w:rsidRPr="38302A0D">
        <w:rPr>
          <w:rFonts w:ascii="Calibri" w:hAnsi="Calibri" w:eastAsia="Calibri" w:cs="Calibri"/>
          <w:color w:val="000000" w:themeColor="text1"/>
        </w:rPr>
        <w:t>people</w:t>
      </w:r>
      <w:proofErr w:type="gramEnd"/>
      <w:r w:rsidRPr="38302A0D">
        <w:rPr>
          <w:rFonts w:ascii="Calibri" w:hAnsi="Calibri" w:eastAsia="Calibri" w:cs="Calibri"/>
          <w:color w:val="000000" w:themeColor="text1"/>
        </w:rPr>
        <w:t xml:space="preserve"> and the sector.  </w:t>
      </w:r>
    </w:p>
    <w:p w:rsidR="5440D6FB" w:rsidP="38302A0D" w:rsidRDefault="5440D6FB" w14:paraId="5E23472E" w14:textId="047992F2">
      <w:pPr>
        <w:spacing w:line="360" w:lineRule="auto"/>
        <w:rPr>
          <w:rFonts w:ascii="Calibri" w:hAnsi="Calibri" w:eastAsia="Calibri" w:cs="Calibri"/>
          <w:color w:val="000000" w:themeColor="text1"/>
          <w:lang w:val="en-US"/>
        </w:rPr>
      </w:pPr>
      <w:r w:rsidRPr="38302A0D">
        <w:rPr>
          <w:rFonts w:ascii="Calibri" w:hAnsi="Calibri" w:eastAsia="Calibri" w:cs="Calibri"/>
          <w:color w:val="000000" w:themeColor="text1"/>
        </w:rPr>
        <w:t xml:space="preserve">UNCON 3.0 was held online in January 2021. You can see more about this event at </w:t>
      </w:r>
      <w:hyperlink r:id="rId11">
        <w:r w:rsidRPr="38302A0D">
          <w:rPr>
            <w:rStyle w:val="Hyperlink"/>
            <w:rFonts w:ascii="Calibri" w:hAnsi="Calibri" w:eastAsia="Calibri" w:cs="Calibri"/>
          </w:rPr>
          <w:t>ttsuncon.com</w:t>
        </w:r>
      </w:hyperlink>
      <w:r w:rsidRPr="38302A0D">
        <w:rPr>
          <w:rFonts w:ascii="Calibri" w:hAnsi="Calibri" w:eastAsia="Calibri" w:cs="Calibri"/>
          <w:color w:val="000000" w:themeColor="text1"/>
        </w:rPr>
        <w:t xml:space="preserve">  </w:t>
      </w:r>
    </w:p>
    <w:p w:rsidR="5440D6FB" w:rsidP="38302A0D" w:rsidRDefault="5440D6FB" w14:paraId="5F08AA2B" w14:textId="4B6252A6">
      <w:pPr>
        <w:spacing w:line="360" w:lineRule="auto"/>
        <w:rPr>
          <w:rFonts w:ascii="Calibri" w:hAnsi="Calibri" w:eastAsia="Calibri" w:cs="Calibri"/>
          <w:color w:val="000000" w:themeColor="text1"/>
          <w:lang w:val="en-US"/>
        </w:rPr>
      </w:pPr>
      <w:r w:rsidRPr="38302A0D">
        <w:rPr>
          <w:rFonts w:ascii="Calibri" w:hAnsi="Calibri" w:eastAsia="Calibri" w:cs="Calibri"/>
          <w:color w:val="000000" w:themeColor="text1"/>
        </w:rPr>
        <w:t xml:space="preserve">For UNCON 4.0 we would like to support a mix of in-person events and a digital programme. We want to support in-person UNCON events in three areas in Scotland. These will be led by local partners, children and young people and provide opportunities to come together to share and celebrate work for and by children and young people. </w:t>
      </w:r>
    </w:p>
    <w:p w:rsidR="5440D6FB" w:rsidP="38302A0D" w:rsidRDefault="5440D6FB" w14:paraId="4F94FE60" w14:textId="24C77546">
      <w:pPr>
        <w:spacing w:line="360" w:lineRule="auto"/>
        <w:rPr>
          <w:rFonts w:ascii="Calibri" w:hAnsi="Calibri" w:eastAsia="Calibri" w:cs="Calibri"/>
          <w:color w:val="000000" w:themeColor="text1"/>
          <w:lang w:val="en-US"/>
        </w:rPr>
      </w:pPr>
      <w:r w:rsidRPr="38302A0D">
        <w:rPr>
          <w:rStyle w:val="Hyperlink1"/>
          <w:rFonts w:ascii="Calibri" w:hAnsi="Calibri" w:eastAsia="Calibri" w:cs="Calibri"/>
          <w:color w:val="000000" w:themeColor="text1"/>
          <w:lang w:val="en-US"/>
        </w:rPr>
        <w:t xml:space="preserve">An UNCON event can take any approach that works best for who will be involved, but here are the principles we will use when we are making decisions: </w:t>
      </w:r>
    </w:p>
    <w:p w:rsidR="5440D6FB" w:rsidP="5440D6FB" w:rsidRDefault="5440D6FB" w14:paraId="1F3F3076" w14:textId="7C183092">
      <w:pPr>
        <w:pStyle w:val="ListParagraph"/>
        <w:numPr>
          <w:ilvl w:val="0"/>
          <w:numId w:val="8"/>
        </w:numPr>
        <w:spacing w:line="360" w:lineRule="auto"/>
        <w:rPr>
          <w:rFonts w:eastAsiaTheme="minorEastAsia"/>
          <w:color w:val="000000" w:themeColor="text1"/>
          <w:lang w:val="en-US"/>
        </w:rPr>
      </w:pPr>
      <w:r w:rsidRPr="5440D6FB">
        <w:rPr>
          <w:rStyle w:val="Hyperlink1"/>
          <w:rFonts w:ascii="Calibri" w:hAnsi="Calibri" w:eastAsia="Calibri" w:cs="Calibri"/>
          <w:color w:val="000000" w:themeColor="text1"/>
          <w:lang w:val="en-US"/>
        </w:rPr>
        <w:t>Children and young people are given opportunities to influence and lead within the planning and delivery of the UNCON event</w:t>
      </w:r>
    </w:p>
    <w:p w:rsidR="5440D6FB" w:rsidP="5440D6FB" w:rsidRDefault="5440D6FB" w14:paraId="6C1CEEAD" w14:textId="388283F9">
      <w:pPr>
        <w:pStyle w:val="ListParagraph"/>
        <w:numPr>
          <w:ilvl w:val="0"/>
          <w:numId w:val="8"/>
        </w:numPr>
        <w:spacing w:line="360" w:lineRule="auto"/>
        <w:rPr>
          <w:rFonts w:eastAsiaTheme="minorEastAsia"/>
          <w:color w:val="000000" w:themeColor="text1"/>
          <w:lang w:val="en-US"/>
        </w:rPr>
      </w:pPr>
      <w:r w:rsidRPr="5440D6FB">
        <w:rPr>
          <w:rStyle w:val="Hyperlink1"/>
          <w:rFonts w:ascii="Calibri" w:hAnsi="Calibri" w:eastAsia="Calibri" w:cs="Calibri"/>
          <w:color w:val="000000" w:themeColor="text1"/>
          <w:lang w:val="en-US"/>
        </w:rPr>
        <w:t>Events provide opportunities within communities who would be less likely to have had opportunities to attend previous UNCONs</w:t>
      </w:r>
    </w:p>
    <w:p w:rsidR="5440D6FB" w:rsidP="5440D6FB" w:rsidRDefault="5440D6FB" w14:paraId="4B2A3589" w14:textId="7839E142">
      <w:pPr>
        <w:pStyle w:val="ListParagraph"/>
        <w:numPr>
          <w:ilvl w:val="0"/>
          <w:numId w:val="8"/>
        </w:numPr>
        <w:spacing w:line="360" w:lineRule="auto"/>
        <w:rPr>
          <w:rFonts w:eastAsiaTheme="minorEastAsia"/>
          <w:color w:val="000000" w:themeColor="text1"/>
          <w:lang w:val="en-US"/>
        </w:rPr>
      </w:pPr>
      <w:r w:rsidRPr="5440D6FB">
        <w:rPr>
          <w:rStyle w:val="Hyperlink1"/>
          <w:rFonts w:ascii="Calibri" w:hAnsi="Calibri" w:eastAsia="Calibri" w:cs="Calibri"/>
          <w:color w:val="000000" w:themeColor="text1"/>
          <w:lang w:val="en-US"/>
        </w:rPr>
        <w:t xml:space="preserve">Create opportunities to bring together a range of children, young </w:t>
      </w:r>
      <w:proofErr w:type="gramStart"/>
      <w:r w:rsidRPr="5440D6FB">
        <w:rPr>
          <w:rStyle w:val="Hyperlink1"/>
          <w:rFonts w:ascii="Calibri" w:hAnsi="Calibri" w:eastAsia="Calibri" w:cs="Calibri"/>
          <w:color w:val="000000" w:themeColor="text1"/>
          <w:lang w:val="en-US"/>
        </w:rPr>
        <w:t>people</w:t>
      </w:r>
      <w:proofErr w:type="gramEnd"/>
      <w:r w:rsidRPr="5440D6FB">
        <w:rPr>
          <w:rStyle w:val="Hyperlink1"/>
          <w:rFonts w:ascii="Calibri" w:hAnsi="Calibri" w:eastAsia="Calibri" w:cs="Calibri"/>
          <w:color w:val="000000" w:themeColor="text1"/>
          <w:lang w:val="en-US"/>
        </w:rPr>
        <w:t xml:space="preserve"> and partners to celebrate work by and for children and young people</w:t>
      </w:r>
    </w:p>
    <w:p w:rsidRPr="009D3819" w:rsidR="5440D6FB" w:rsidP="5440D6FB" w:rsidRDefault="5440D6FB" w14:paraId="1478C18A" w14:textId="6775C369">
      <w:pPr>
        <w:spacing w:before="40" w:line="360" w:lineRule="auto"/>
        <w:rPr>
          <w:rFonts w:ascii="Calibri" w:hAnsi="Calibri" w:eastAsia="Calibri" w:cs="Calibri"/>
          <w:b/>
          <w:bCs/>
          <w:color w:val="000000" w:themeColor="text1"/>
          <w:lang w:val="en-US"/>
        </w:rPr>
      </w:pPr>
      <w:r w:rsidRPr="009D3819">
        <w:rPr>
          <w:rStyle w:val="Hyperlink1"/>
          <w:rFonts w:ascii="Calibri" w:hAnsi="Calibri" w:eastAsia="Calibri" w:cs="Calibri"/>
          <w:b/>
          <w:bCs/>
          <w:color w:val="000000" w:themeColor="text1"/>
          <w:lang w:val="en-US"/>
        </w:rPr>
        <w:t xml:space="preserve">Groups, </w:t>
      </w:r>
      <w:proofErr w:type="spellStart"/>
      <w:proofErr w:type="gramStart"/>
      <w:r w:rsidRPr="009D3819">
        <w:rPr>
          <w:rStyle w:val="Hyperlink1"/>
          <w:rFonts w:ascii="Calibri" w:hAnsi="Calibri" w:eastAsia="Calibri" w:cs="Calibri"/>
          <w:b/>
          <w:bCs/>
          <w:color w:val="000000" w:themeColor="text1"/>
          <w:lang w:val="en-US"/>
        </w:rPr>
        <w:t>organisations</w:t>
      </w:r>
      <w:proofErr w:type="spellEnd"/>
      <w:proofErr w:type="gramEnd"/>
      <w:r w:rsidRPr="009D3819">
        <w:rPr>
          <w:rStyle w:val="Hyperlink1"/>
          <w:rFonts w:ascii="Calibri" w:hAnsi="Calibri" w:eastAsia="Calibri" w:cs="Calibri"/>
          <w:b/>
          <w:bCs/>
          <w:color w:val="000000" w:themeColor="text1"/>
          <w:lang w:val="en-US"/>
        </w:rPr>
        <w:t xml:space="preserve"> and freelancers can apply for up to £8,000 to host an UNCON related event. A total of </w:t>
      </w:r>
      <w:r w:rsidRPr="009D3819">
        <w:rPr>
          <w:rStyle w:val="Hyperlink1"/>
          <w:rFonts w:ascii="Calibri" w:hAnsi="Calibri" w:eastAsia="Calibri" w:cs="Calibri"/>
          <w:b/>
          <w:bCs/>
          <w:color w:val="000000" w:themeColor="text1"/>
        </w:rPr>
        <w:t>£</w:t>
      </w:r>
      <w:r w:rsidRPr="009D3819">
        <w:rPr>
          <w:rStyle w:val="Hyperlink1"/>
          <w:rFonts w:ascii="Calibri" w:hAnsi="Calibri" w:eastAsia="Calibri" w:cs="Calibri"/>
          <w:b/>
          <w:bCs/>
          <w:color w:val="000000" w:themeColor="text1"/>
          <w:lang w:val="en-US"/>
        </w:rPr>
        <w:t>24,000 is available.</w:t>
      </w:r>
    </w:p>
    <w:p w:rsidR="5440D6FB" w:rsidP="5440D6FB" w:rsidRDefault="5440D6FB" w14:paraId="4EBA1BA2" w14:textId="633D4B4E">
      <w:pPr>
        <w:spacing w:before="40" w:line="360" w:lineRule="auto"/>
        <w:rPr>
          <w:rFonts w:ascii="Calibri" w:hAnsi="Calibri" w:eastAsia="Calibri" w:cs="Calibri"/>
          <w:color w:val="000000" w:themeColor="text1"/>
          <w:lang w:val="en-US"/>
        </w:rPr>
      </w:pPr>
      <w:r w:rsidRPr="5440D6FB">
        <w:rPr>
          <w:rFonts w:ascii="Calibri" w:hAnsi="Calibri" w:eastAsia="Calibri" w:cs="Calibri"/>
          <w:color w:val="000000" w:themeColor="text1"/>
          <w:lang w:val="en-US"/>
        </w:rPr>
        <w:t>The Time to Shine team at Creative Scotland will work with current members of the National Youth Arts Advisory Group to make decisions. We will also be visiting UNCONs that we can, so we can meet groups and hear from you all.</w:t>
      </w:r>
    </w:p>
    <w:p w:rsidR="004458F0" w:rsidP="5440D6FB" w:rsidRDefault="40CBD31C" w14:paraId="6801FAAB" w14:textId="46B902BD">
      <w:pPr>
        <w:spacing w:before="40" w:line="360" w:lineRule="auto"/>
        <w:rPr>
          <w:rFonts w:ascii="Calibri" w:hAnsi="Calibri" w:eastAsia="Calibri" w:cs="Calibri"/>
          <w:color w:val="000000" w:themeColor="text1"/>
        </w:rPr>
      </w:pPr>
      <w:r w:rsidRPr="5CED9ABC">
        <w:rPr>
          <w:rFonts w:ascii="Calibri" w:hAnsi="Calibri" w:eastAsia="Calibri" w:cs="Calibri"/>
          <w:color w:val="000000" w:themeColor="text1"/>
        </w:rPr>
        <w:t>We’ll be working with groups hosting UNCON activity to share learning from their events as part of UNCON 4.0 in January 2023.</w:t>
      </w:r>
    </w:p>
    <w:p w:rsidR="004458F0" w:rsidRDefault="004458F0" w14:paraId="42AAF449" w14:textId="77777777">
      <w:pPr>
        <w:rPr>
          <w:rFonts w:ascii="Calibri" w:hAnsi="Calibri" w:eastAsia="Calibri" w:cs="Calibri"/>
          <w:color w:val="000000" w:themeColor="text1"/>
        </w:rPr>
      </w:pPr>
      <w:r>
        <w:rPr>
          <w:rFonts w:ascii="Calibri" w:hAnsi="Calibri" w:eastAsia="Calibri" w:cs="Calibri"/>
          <w:color w:val="000000" w:themeColor="text1"/>
        </w:rPr>
        <w:br w:type="page"/>
      </w:r>
    </w:p>
    <w:p w:rsidR="5440D6FB" w:rsidP="00CD4A18" w:rsidRDefault="5440D6FB" w14:paraId="2E3873A3" w14:textId="77777777">
      <w:pPr>
        <w:pStyle w:val="Heading2"/>
        <w:rPr>
          <w:rFonts w:eastAsia="Calibri"/>
          <w:lang w:val="en-US"/>
        </w:rPr>
      </w:pPr>
    </w:p>
    <w:p w:rsidR="0F03DAED" w:rsidP="00CD4A18" w:rsidRDefault="0F03DAED" w14:paraId="69D2F817" w14:textId="45837353">
      <w:pPr>
        <w:pStyle w:val="Heading2"/>
        <w:rPr>
          <w:rFonts w:eastAsia="Calibri"/>
          <w:b/>
          <w:bCs/>
          <w:sz w:val="28"/>
          <w:szCs w:val="28"/>
        </w:rPr>
      </w:pPr>
      <w:r w:rsidRPr="5CED9ABC">
        <w:rPr>
          <w:b/>
          <w:bCs/>
          <w:lang w:val="en-US"/>
        </w:rPr>
        <w:t>How to apply</w:t>
      </w:r>
      <w:r w:rsidRPr="5CED9ABC">
        <w:rPr>
          <w:b/>
          <w:bCs/>
        </w:rPr>
        <w:t>:</w:t>
      </w:r>
    </w:p>
    <w:p w:rsidR="230D8D26" w:rsidP="5CED9ABC" w:rsidRDefault="230D8D26" w14:paraId="7DF8DEE3" w14:textId="3E8B8831">
      <w:pPr>
        <w:spacing w:line="360" w:lineRule="auto"/>
        <w:rPr>
          <w:rStyle w:val="Hyperlink1"/>
          <w:rFonts w:ascii="Calibri" w:hAnsi="Calibri" w:eastAsia="Calibri" w:cs="Calibri"/>
          <w:color w:val="000000" w:themeColor="text1"/>
          <w:lang w:val="en-US"/>
        </w:rPr>
      </w:pPr>
      <w:r w:rsidRPr="5CED9ABC">
        <w:rPr>
          <w:rStyle w:val="Hyperlink1"/>
          <w:rFonts w:ascii="Calibri" w:hAnsi="Calibri" w:eastAsia="Calibri" w:cs="Calibri"/>
          <w:color w:val="000000" w:themeColor="text1"/>
          <w:lang w:val="en-US"/>
        </w:rPr>
        <w:t>If you are interested, please use the form below to submit an Expression of Interest</w:t>
      </w:r>
      <w:r w:rsidR="008B3363">
        <w:rPr>
          <w:rStyle w:val="Hyperlink1"/>
          <w:rFonts w:ascii="Calibri" w:hAnsi="Calibri" w:eastAsia="Calibri" w:cs="Calibri"/>
          <w:color w:val="000000" w:themeColor="text1"/>
          <w:lang w:val="en-US"/>
        </w:rPr>
        <w:t xml:space="preserve">. </w:t>
      </w:r>
    </w:p>
    <w:p w:rsidR="230D8D26" w:rsidP="5CED9ABC" w:rsidRDefault="230D8D26" w14:paraId="02131DD1" w14:textId="23C2C1DA">
      <w:pPr>
        <w:spacing w:line="360" w:lineRule="auto"/>
        <w:rPr>
          <w:rStyle w:val="Hyperlink1"/>
          <w:rFonts w:ascii="Calibri" w:hAnsi="Calibri" w:eastAsia="Calibri" w:cs="Calibri"/>
          <w:color w:val="000000" w:themeColor="text1"/>
          <w:lang w:val="en-US"/>
        </w:rPr>
      </w:pPr>
      <w:r w:rsidRPr="5CED9ABC">
        <w:rPr>
          <w:rStyle w:val="Hyperlink1"/>
          <w:rFonts w:ascii="Calibri" w:hAnsi="Calibri" w:eastAsia="Calibri" w:cs="Calibri"/>
          <w:color w:val="000000" w:themeColor="text1"/>
          <w:lang w:val="en-US"/>
        </w:rPr>
        <w:t xml:space="preserve">If you would like to discuss this opportunity in more detail, please contact: </w:t>
      </w:r>
      <w:hyperlink r:id="rId12">
        <w:r w:rsidRPr="5CED9ABC">
          <w:rPr>
            <w:rStyle w:val="Hyperlink"/>
            <w:rFonts w:ascii="Calibri" w:hAnsi="Calibri" w:eastAsia="Calibri" w:cs="Calibri"/>
            <w:lang w:val="en-US"/>
          </w:rPr>
          <w:t>sarah.mcadam@creativescotland.com.</w:t>
        </w:r>
      </w:hyperlink>
      <w:r w:rsidRPr="5CED9ABC">
        <w:rPr>
          <w:rStyle w:val="Hyperlink1"/>
          <w:rFonts w:ascii="Calibri" w:hAnsi="Calibri" w:eastAsia="Calibri" w:cs="Calibri"/>
          <w:color w:val="000000" w:themeColor="text1"/>
          <w:lang w:val="en-US"/>
        </w:rPr>
        <w:t xml:space="preserve"> </w:t>
      </w:r>
    </w:p>
    <w:p w:rsidR="003218CF" w:rsidP="5CED9ABC" w:rsidRDefault="003218CF" w14:paraId="00A6D0D9" w14:textId="37647758">
      <w:pPr>
        <w:spacing w:line="360" w:lineRule="auto"/>
        <w:rPr>
          <w:rStyle w:val="Hyperlink1"/>
          <w:rFonts w:ascii="Calibri" w:hAnsi="Calibri" w:eastAsia="Calibri" w:cs="Calibri"/>
          <w:b/>
          <w:bCs/>
          <w:color w:val="000000" w:themeColor="text1"/>
          <w:lang w:val="en-US"/>
        </w:rPr>
      </w:pPr>
      <w:r w:rsidRPr="5CED9ABC">
        <w:rPr>
          <w:rStyle w:val="Hyperlink1"/>
          <w:rFonts w:ascii="Calibri" w:hAnsi="Calibri" w:eastAsia="Calibri" w:cs="Calibri"/>
          <w:color w:val="000000" w:themeColor="text1"/>
          <w:lang w:val="en-US"/>
        </w:rPr>
        <w:t xml:space="preserve">Expressions of Interest must be emailed to </w:t>
      </w:r>
      <w:hyperlink r:id="rId13">
        <w:r w:rsidRPr="5CED9ABC">
          <w:rPr>
            <w:rStyle w:val="Hyperlink"/>
            <w:rFonts w:ascii="Calibri" w:hAnsi="Calibri" w:eastAsia="Calibri" w:cs="Calibri"/>
            <w:lang w:val="en-US"/>
          </w:rPr>
          <w:t>sarah.mcadam@creativescotland.com</w:t>
        </w:r>
      </w:hyperlink>
      <w:r w:rsidRPr="5CED9ABC">
        <w:rPr>
          <w:rStyle w:val="Hyperlink1"/>
          <w:rFonts w:ascii="Calibri" w:hAnsi="Calibri" w:eastAsia="Calibri" w:cs="Calibri"/>
          <w:color w:val="000000" w:themeColor="text1"/>
          <w:lang w:val="en-US"/>
        </w:rPr>
        <w:t xml:space="preserve"> no later than 5pm </w:t>
      </w:r>
      <w:r w:rsidRPr="5CED9ABC">
        <w:rPr>
          <w:rStyle w:val="Hyperlink1"/>
          <w:rFonts w:ascii="Calibri" w:hAnsi="Calibri" w:eastAsia="Calibri" w:cs="Calibri"/>
          <w:b/>
          <w:bCs/>
          <w:color w:val="000000" w:themeColor="text1"/>
          <w:lang w:val="en-US"/>
        </w:rPr>
        <w:t>on Monday 30</w:t>
      </w:r>
      <w:r w:rsidRPr="5CED9ABC">
        <w:rPr>
          <w:rStyle w:val="Hyperlink1"/>
          <w:rFonts w:ascii="Calibri" w:hAnsi="Calibri" w:eastAsia="Calibri" w:cs="Calibri"/>
          <w:b/>
          <w:bCs/>
          <w:color w:val="000000" w:themeColor="text1"/>
          <w:vertAlign w:val="superscript"/>
          <w:lang w:val="en-US"/>
        </w:rPr>
        <w:t>th</w:t>
      </w:r>
      <w:r w:rsidRPr="5CED9ABC">
        <w:rPr>
          <w:rStyle w:val="Hyperlink1"/>
          <w:rFonts w:ascii="Calibri" w:hAnsi="Calibri" w:eastAsia="Calibri" w:cs="Calibri"/>
          <w:b/>
          <w:bCs/>
          <w:color w:val="000000" w:themeColor="text1"/>
          <w:lang w:val="en-US"/>
        </w:rPr>
        <w:t xml:space="preserve"> May.</w:t>
      </w:r>
    </w:p>
    <w:p w:rsidR="24215581" w:rsidP="5CED9ABC" w:rsidRDefault="24215581" w14:paraId="3867DA3B" w14:textId="5657864C">
      <w:pPr>
        <w:pStyle w:val="Heading3"/>
        <w:spacing w:line="360" w:lineRule="auto"/>
        <w:rPr>
          <w:rFonts w:ascii="Calibri" w:hAnsi="Calibri" w:eastAsia="Calibri" w:cs="Calibri"/>
          <w:b/>
          <w:bCs/>
          <w:color w:val="000000" w:themeColor="text1"/>
          <w:sz w:val="28"/>
          <w:szCs w:val="28"/>
        </w:rPr>
      </w:pPr>
      <w:r w:rsidRPr="5CED9ABC">
        <w:rPr>
          <w:b/>
          <w:bCs/>
          <w:lang w:val="da-DK"/>
        </w:rPr>
        <w:t>Timelines:</w:t>
      </w:r>
      <w:r w:rsidRPr="5CED9ABC">
        <w:rPr>
          <w:b/>
          <w:bCs/>
        </w:rPr>
        <w:t> </w:t>
      </w:r>
    </w:p>
    <w:p w:rsidR="7402C7FE" w:rsidP="5CED9ABC" w:rsidRDefault="7402C7FE" w14:paraId="0A65D2C3" w14:textId="25DC89D6">
      <w:pPr>
        <w:spacing w:line="300" w:lineRule="auto"/>
        <w:rPr>
          <w:rStyle w:val="Hyperlink1"/>
          <w:rFonts w:ascii="Calibri" w:hAnsi="Calibri" w:eastAsia="Calibri" w:cs="Calibri"/>
          <w:b w:val="1"/>
          <w:bCs w:val="1"/>
          <w:color w:val="000000" w:themeColor="text1"/>
          <w:highlight w:val="yellow"/>
        </w:rPr>
      </w:pPr>
      <w:r w:rsidRPr="71852C7D" w:rsidR="7402C7FE">
        <w:rPr>
          <w:rStyle w:val="Hyperlink1"/>
          <w:rFonts w:ascii="Calibri" w:hAnsi="Calibri" w:eastAsia="Calibri" w:cs="Calibri"/>
          <w:color w:val="000000" w:themeColor="text1" w:themeTint="FF" w:themeShade="FF"/>
          <w:lang w:val="en-US"/>
        </w:rPr>
        <w:t>This call is live from</w:t>
      </w:r>
      <w:r w:rsidRPr="71852C7D" w:rsidR="7402C7FE">
        <w:rPr>
          <w:rStyle w:val="Hyperlink1"/>
          <w:rFonts w:ascii="Calibri" w:hAnsi="Calibri" w:eastAsia="Calibri" w:cs="Calibri"/>
          <w:color w:val="000000" w:themeColor="text1" w:themeTint="FF" w:themeShade="FF"/>
        </w:rPr>
        <w:t xml:space="preserve"> </w:t>
      </w:r>
      <w:r w:rsidRPr="71852C7D" w:rsidR="7402C7FE">
        <w:rPr>
          <w:rStyle w:val="Hyperlink1"/>
          <w:rFonts w:ascii="Calibri" w:hAnsi="Calibri" w:eastAsia="Calibri" w:cs="Calibri"/>
          <w:b w:val="1"/>
          <w:bCs w:val="1"/>
          <w:color w:val="000000" w:themeColor="text1" w:themeTint="FF" w:themeShade="FF"/>
        </w:rPr>
        <w:t>Wednesday 4</w:t>
      </w:r>
      <w:r w:rsidRPr="71852C7D" w:rsidR="7402C7FE">
        <w:rPr>
          <w:rStyle w:val="Hyperlink1"/>
          <w:rFonts w:ascii="Calibri" w:hAnsi="Calibri" w:eastAsia="Calibri" w:cs="Calibri"/>
          <w:b w:val="1"/>
          <w:bCs w:val="1"/>
          <w:color w:val="000000" w:themeColor="text1" w:themeTint="FF" w:themeShade="FF"/>
          <w:vertAlign w:val="superscript"/>
        </w:rPr>
        <w:t>th</w:t>
      </w:r>
      <w:r w:rsidRPr="71852C7D" w:rsidR="7402C7FE">
        <w:rPr>
          <w:rStyle w:val="Hyperlink1"/>
          <w:rFonts w:ascii="Calibri" w:hAnsi="Calibri" w:eastAsia="Calibri" w:cs="Calibri"/>
          <w:b w:val="1"/>
          <w:bCs w:val="1"/>
          <w:color w:val="000000" w:themeColor="text1" w:themeTint="FF" w:themeShade="FF"/>
        </w:rPr>
        <w:t xml:space="preserve"> </w:t>
      </w:r>
      <w:r w:rsidRPr="71852C7D" w:rsidR="7402C7FE">
        <w:rPr>
          <w:rStyle w:val="Hyperlink1"/>
          <w:rFonts w:ascii="Calibri" w:hAnsi="Calibri" w:eastAsia="Calibri" w:cs="Calibri"/>
          <w:b w:val="1"/>
          <w:bCs w:val="1"/>
          <w:color w:val="000000" w:themeColor="text1" w:themeTint="FF" w:themeShade="FF"/>
        </w:rPr>
        <w:t>May.</w:t>
      </w:r>
    </w:p>
    <w:p w:rsidR="24215581" w:rsidP="5CED9ABC" w:rsidRDefault="24215581" w14:paraId="7EFB8E2D" w14:textId="46F658BE">
      <w:pPr>
        <w:spacing w:line="300" w:lineRule="auto"/>
        <w:rPr>
          <w:rStyle w:val="Hyperlink1"/>
          <w:rFonts w:ascii="Calibri" w:hAnsi="Calibri" w:eastAsia="Calibri" w:cs="Calibri"/>
          <w:color w:val="000000" w:themeColor="text1"/>
        </w:rPr>
      </w:pPr>
      <w:r w:rsidRPr="5CED9ABC">
        <w:rPr>
          <w:rStyle w:val="Hyperlink1"/>
          <w:rFonts w:ascii="Calibri" w:hAnsi="Calibri" w:eastAsia="Calibri" w:cs="Calibri"/>
          <w:color w:val="000000" w:themeColor="text1"/>
          <w:lang w:val="en-US"/>
        </w:rPr>
        <w:t>The deadline for submissions of expressions of interest is</w:t>
      </w:r>
      <w:r w:rsidRPr="5CED9ABC">
        <w:rPr>
          <w:rStyle w:val="Hyperlink1"/>
          <w:rFonts w:ascii="Calibri" w:hAnsi="Calibri" w:eastAsia="Calibri" w:cs="Calibri"/>
          <w:color w:val="000000" w:themeColor="text1"/>
        </w:rPr>
        <w:t> </w:t>
      </w:r>
      <w:r w:rsidRPr="5CED9ABC">
        <w:rPr>
          <w:rStyle w:val="None"/>
          <w:rFonts w:ascii="Calibri" w:hAnsi="Calibri" w:eastAsia="Calibri" w:cs="Calibri"/>
          <w:b/>
          <w:bCs/>
          <w:color w:val="000000" w:themeColor="text1"/>
          <w:sz w:val="24"/>
          <w:szCs w:val="24"/>
          <w:lang w:val="en-US"/>
        </w:rPr>
        <w:t>Monday 30</w:t>
      </w:r>
      <w:r w:rsidRPr="5CED9ABC">
        <w:rPr>
          <w:rStyle w:val="None"/>
          <w:rFonts w:ascii="Calibri" w:hAnsi="Calibri" w:eastAsia="Calibri" w:cs="Calibri"/>
          <w:b/>
          <w:bCs/>
          <w:color w:val="000000" w:themeColor="text1"/>
          <w:sz w:val="24"/>
          <w:szCs w:val="24"/>
          <w:vertAlign w:val="superscript"/>
          <w:lang w:val="en-US"/>
        </w:rPr>
        <w:t>th</w:t>
      </w:r>
      <w:r w:rsidRPr="5CED9ABC">
        <w:rPr>
          <w:rStyle w:val="None"/>
          <w:rFonts w:ascii="Calibri" w:hAnsi="Calibri" w:eastAsia="Calibri" w:cs="Calibri"/>
          <w:b/>
          <w:bCs/>
          <w:color w:val="000000" w:themeColor="text1"/>
          <w:sz w:val="24"/>
          <w:szCs w:val="24"/>
          <w:lang w:val="en-US"/>
        </w:rPr>
        <w:t xml:space="preserve"> May.</w:t>
      </w:r>
    </w:p>
    <w:p w:rsidR="24215581" w:rsidP="5CED9ABC" w:rsidRDefault="24215581" w14:paraId="47619501" w14:textId="151A356D">
      <w:pPr>
        <w:spacing w:line="300" w:lineRule="auto"/>
        <w:rPr>
          <w:rStyle w:val="None"/>
          <w:rFonts w:ascii="Calibri" w:hAnsi="Calibri" w:eastAsia="Calibri" w:cs="Calibri"/>
          <w:b/>
          <w:bCs/>
          <w:color w:val="000000" w:themeColor="text1"/>
          <w:sz w:val="24"/>
          <w:szCs w:val="24"/>
          <w:lang w:val="en-US"/>
        </w:rPr>
      </w:pPr>
      <w:r w:rsidRPr="5CED9ABC">
        <w:rPr>
          <w:rStyle w:val="Hyperlink1"/>
          <w:rFonts w:ascii="Calibri" w:hAnsi="Calibri" w:eastAsia="Calibri" w:cs="Calibri"/>
          <w:color w:val="000000" w:themeColor="text1"/>
          <w:lang w:val="en-US"/>
        </w:rPr>
        <w:t>We anticipate confirming awards to external delivery partners</w:t>
      </w:r>
      <w:r w:rsidRPr="5CED9ABC">
        <w:rPr>
          <w:rStyle w:val="Hyperlink1"/>
          <w:rFonts w:ascii="Calibri" w:hAnsi="Calibri" w:eastAsia="Calibri" w:cs="Calibri"/>
          <w:color w:val="000000" w:themeColor="text1"/>
        </w:rPr>
        <w:t> by</w:t>
      </w:r>
      <w:r w:rsidRPr="5CED9ABC">
        <w:rPr>
          <w:rStyle w:val="Hyperlink1"/>
          <w:rFonts w:ascii="Calibri" w:hAnsi="Calibri" w:eastAsia="Calibri" w:cs="Calibri"/>
          <w:b/>
          <w:bCs/>
          <w:color w:val="000000" w:themeColor="text1"/>
        </w:rPr>
        <w:t xml:space="preserve"> Friday 10th June.</w:t>
      </w:r>
    </w:p>
    <w:p w:rsidR="7E92E96B" w:rsidP="5CED9ABC" w:rsidRDefault="7E92E96B" w14:paraId="19C5FA63" w14:textId="44933A8C">
      <w:pPr>
        <w:spacing w:line="300" w:lineRule="auto"/>
        <w:rPr>
          <w:rFonts w:ascii="Calibri" w:hAnsi="Calibri" w:eastAsia="Calibri" w:cs="Calibri"/>
          <w:color w:val="000000" w:themeColor="text1"/>
        </w:rPr>
      </w:pPr>
      <w:r w:rsidRPr="5CED9ABC">
        <w:rPr>
          <w:rStyle w:val="Hyperlink1"/>
          <w:rFonts w:ascii="Calibri" w:hAnsi="Calibri" w:eastAsia="Calibri" w:cs="Calibri"/>
          <w:color w:val="000000" w:themeColor="text1"/>
          <w:lang w:val="en-US"/>
        </w:rPr>
        <w:t>Selected partners should aim to deliver their NYAAG Forum activity</w:t>
      </w:r>
      <w:r w:rsidRPr="5CED9ABC">
        <w:rPr>
          <w:rStyle w:val="Hyperlink1"/>
          <w:rFonts w:ascii="Calibri" w:hAnsi="Calibri" w:eastAsia="Calibri" w:cs="Calibri"/>
          <w:b/>
          <w:bCs/>
          <w:color w:val="000000" w:themeColor="text1"/>
          <w:lang w:val="en-US"/>
        </w:rPr>
        <w:t xml:space="preserve"> between July – November 2022.</w:t>
      </w:r>
      <w:r w:rsidRPr="5CED9ABC">
        <w:rPr>
          <w:rStyle w:val="Hyperlink1"/>
          <w:rFonts w:ascii="Calibri" w:hAnsi="Calibri" w:eastAsia="Calibri" w:cs="Calibri"/>
          <w:color w:val="000000" w:themeColor="text1"/>
          <w:lang w:val="en-US"/>
        </w:rPr>
        <w:t xml:space="preserve">  </w:t>
      </w:r>
    </w:p>
    <w:p w:rsidR="7E92E96B" w:rsidP="5CED9ABC" w:rsidRDefault="7E92E96B" w14:paraId="12EA206C" w14:textId="7D53A2E8">
      <w:pPr>
        <w:pStyle w:val="Heading3"/>
        <w:spacing w:line="360" w:lineRule="auto"/>
        <w:rPr>
          <w:rFonts w:ascii="Calibri" w:hAnsi="Calibri" w:eastAsia="Calibri" w:cs="Calibri"/>
          <w:color w:val="000000" w:themeColor="text1"/>
          <w:sz w:val="28"/>
          <w:szCs w:val="28"/>
        </w:rPr>
      </w:pPr>
      <w:r w:rsidRPr="5CED9ABC">
        <w:rPr>
          <w:b/>
          <w:bCs/>
          <w:lang w:val="en-US"/>
        </w:rPr>
        <w:t>What happens next</w:t>
      </w:r>
      <w:r w:rsidRPr="5CED9ABC">
        <w:rPr>
          <w:b/>
          <w:bCs/>
        </w:rPr>
        <w:t>:</w:t>
      </w:r>
    </w:p>
    <w:p w:rsidR="3D0BE3E7" w:rsidP="5CED9ABC" w:rsidRDefault="3D0BE3E7" w14:paraId="399247E5" w14:textId="2202A530">
      <w:pPr>
        <w:spacing w:line="360" w:lineRule="auto"/>
        <w:rPr>
          <w:rStyle w:val="Hyperlink1"/>
          <w:rFonts w:ascii="Calibri" w:hAnsi="Calibri" w:eastAsia="Calibri" w:cs="Calibri"/>
          <w:color w:val="000000" w:themeColor="text1"/>
        </w:rPr>
      </w:pPr>
      <w:r w:rsidRPr="5CED9ABC">
        <w:rPr>
          <w:rStyle w:val="Hyperlink1"/>
          <w:rFonts w:ascii="Calibri" w:hAnsi="Calibri" w:eastAsia="Calibri" w:cs="Calibri"/>
          <w:color w:val="000000" w:themeColor="text1"/>
          <w:lang w:val="en-US"/>
        </w:rPr>
        <w:t>Once we receive</w:t>
      </w:r>
      <w:r w:rsidRPr="5CED9ABC">
        <w:rPr>
          <w:rStyle w:val="Hyperlink1"/>
          <w:rFonts w:ascii="Calibri" w:hAnsi="Calibri" w:eastAsia="Calibri" w:cs="Calibri"/>
          <w:color w:val="000000" w:themeColor="text1"/>
        </w:rPr>
        <w:t> </w:t>
      </w:r>
      <w:r w:rsidRPr="5CED9ABC">
        <w:rPr>
          <w:rStyle w:val="Hyperlink1"/>
          <w:rFonts w:ascii="Calibri" w:hAnsi="Calibri" w:eastAsia="Calibri" w:cs="Calibri"/>
          <w:color w:val="000000" w:themeColor="text1"/>
          <w:lang w:val="en-US"/>
        </w:rPr>
        <w:t xml:space="preserve">all the expressions of interest, the Time to Shine team at Creative Scotland will review </w:t>
      </w:r>
      <w:proofErr w:type="gramStart"/>
      <w:r w:rsidRPr="5CED9ABC">
        <w:rPr>
          <w:rStyle w:val="Hyperlink1"/>
          <w:rFonts w:ascii="Calibri" w:hAnsi="Calibri" w:eastAsia="Calibri" w:cs="Calibri"/>
          <w:color w:val="000000" w:themeColor="text1"/>
          <w:lang w:val="en-US"/>
        </w:rPr>
        <w:t>all of</w:t>
      </w:r>
      <w:proofErr w:type="gramEnd"/>
      <w:r w:rsidRPr="5CED9ABC">
        <w:rPr>
          <w:rStyle w:val="Hyperlink1"/>
          <w:rFonts w:ascii="Calibri" w:hAnsi="Calibri" w:eastAsia="Calibri" w:cs="Calibri"/>
          <w:color w:val="000000" w:themeColor="text1"/>
          <w:lang w:val="en-US"/>
        </w:rPr>
        <w:t xml:space="preserve"> the submissions we’ve received so that we can map out where proposals would take place and who would be involved. We’ll also be making sure that all the proposals are eligible for this funding. </w:t>
      </w:r>
    </w:p>
    <w:p w:rsidR="323FF935" w:rsidP="5CED9ABC" w:rsidRDefault="323FF935" w14:paraId="0C2410B0" w14:textId="78113931">
      <w:pPr>
        <w:spacing w:line="360" w:lineRule="auto"/>
        <w:rPr>
          <w:rStyle w:val="Hyperlink1"/>
          <w:rFonts w:ascii="Calibri" w:hAnsi="Calibri" w:eastAsia="Calibri" w:cs="Calibri"/>
          <w:color w:val="000000" w:themeColor="text1"/>
          <w:lang w:val="en-US"/>
        </w:rPr>
      </w:pPr>
      <w:r w:rsidRPr="5CED9ABC">
        <w:rPr>
          <w:rStyle w:val="Hyperlink1"/>
          <w:rFonts w:ascii="Calibri" w:hAnsi="Calibri" w:eastAsia="Calibri" w:cs="Calibri"/>
          <w:color w:val="000000" w:themeColor="text1"/>
          <w:lang w:val="en-US"/>
        </w:rPr>
        <w:t xml:space="preserve">We’ll then work with the group of young people who have been involved in NYAAG recently. We’ll be working with them at a session on the </w:t>
      </w:r>
      <w:proofErr w:type="gramStart"/>
      <w:r w:rsidRPr="5CED9ABC">
        <w:rPr>
          <w:rStyle w:val="Hyperlink1"/>
          <w:rFonts w:ascii="Calibri" w:hAnsi="Calibri" w:eastAsia="Calibri" w:cs="Calibri"/>
          <w:color w:val="000000" w:themeColor="text1"/>
          <w:lang w:val="en-US"/>
        </w:rPr>
        <w:t>4</w:t>
      </w:r>
      <w:r w:rsidRPr="5CED9ABC">
        <w:rPr>
          <w:rStyle w:val="Hyperlink1"/>
          <w:rFonts w:ascii="Calibri" w:hAnsi="Calibri" w:eastAsia="Calibri" w:cs="Calibri"/>
          <w:color w:val="000000" w:themeColor="text1"/>
          <w:vertAlign w:val="superscript"/>
          <w:lang w:val="en-US"/>
        </w:rPr>
        <w:t>th</w:t>
      </w:r>
      <w:proofErr w:type="gramEnd"/>
      <w:r w:rsidRPr="5CED9ABC">
        <w:rPr>
          <w:rStyle w:val="Hyperlink1"/>
          <w:rFonts w:ascii="Calibri" w:hAnsi="Calibri" w:eastAsia="Calibri" w:cs="Calibri"/>
          <w:color w:val="000000" w:themeColor="text1"/>
          <w:lang w:val="en-US"/>
        </w:rPr>
        <w:t xml:space="preserve"> June to make decisions and the selected proposals will be awarded funding through our Targeted Grant process. </w:t>
      </w:r>
    </w:p>
    <w:p w:rsidR="00F86EE9" w:rsidP="5CED9ABC" w:rsidRDefault="00F86EE9" w14:paraId="0F2661C7" w14:textId="0206AD36">
      <w:pPr>
        <w:spacing w:line="360" w:lineRule="auto"/>
        <w:rPr>
          <w:rStyle w:val="Hyperlink1"/>
          <w:rFonts w:ascii="Calibri" w:hAnsi="Calibri" w:eastAsia="Calibri" w:cs="Calibri"/>
          <w:color w:val="000000" w:themeColor="text1"/>
          <w:lang w:val="en-US"/>
        </w:rPr>
      </w:pPr>
      <w:r>
        <w:rPr>
          <w:rStyle w:val="Hyperlink1"/>
          <w:rFonts w:ascii="Calibri" w:hAnsi="Calibri" w:eastAsia="Calibri" w:cs="Calibri"/>
          <w:color w:val="000000" w:themeColor="text1"/>
          <w:lang w:val="en-US"/>
        </w:rPr>
        <w:t xml:space="preserve">As part of the Targeted Grant </w:t>
      </w:r>
      <w:proofErr w:type="gramStart"/>
      <w:r>
        <w:rPr>
          <w:rStyle w:val="Hyperlink1"/>
          <w:rFonts w:ascii="Calibri" w:hAnsi="Calibri" w:eastAsia="Calibri" w:cs="Calibri"/>
          <w:color w:val="000000" w:themeColor="text1"/>
          <w:lang w:val="en-US"/>
        </w:rPr>
        <w:t>process</w:t>
      </w:r>
      <w:proofErr w:type="gramEnd"/>
      <w:r>
        <w:rPr>
          <w:rStyle w:val="Hyperlink1"/>
          <w:rFonts w:ascii="Calibri" w:hAnsi="Calibri" w:eastAsia="Calibri" w:cs="Calibri"/>
          <w:color w:val="000000" w:themeColor="text1"/>
          <w:lang w:val="en-US"/>
        </w:rPr>
        <w:t xml:space="preserve"> we’ll ask you for the following </w:t>
      </w:r>
      <w:r w:rsidR="00B12CB1">
        <w:rPr>
          <w:rStyle w:val="Hyperlink1"/>
          <w:rFonts w:ascii="Calibri" w:hAnsi="Calibri" w:eastAsia="Calibri" w:cs="Calibri"/>
          <w:color w:val="000000" w:themeColor="text1"/>
          <w:lang w:val="en-US"/>
        </w:rPr>
        <w:t xml:space="preserve">as a condition of the funding: </w:t>
      </w:r>
    </w:p>
    <w:p w:rsidR="00B12CB1" w:rsidP="00B12CB1" w:rsidRDefault="00B12CB1" w14:paraId="21AB27E4" w14:textId="792DACD4">
      <w:pPr>
        <w:pStyle w:val="ListParagraph"/>
        <w:numPr>
          <w:ilvl w:val="0"/>
          <w:numId w:val="32"/>
        </w:numPr>
        <w:spacing w:line="360" w:lineRule="auto"/>
        <w:rPr>
          <w:rStyle w:val="Hyperlink1"/>
          <w:rFonts w:ascii="Calibri" w:hAnsi="Calibri" w:eastAsia="Calibri" w:cs="Calibri"/>
          <w:color w:val="000000" w:themeColor="text1"/>
          <w:lang w:val="en-US"/>
        </w:rPr>
      </w:pPr>
      <w:r>
        <w:rPr>
          <w:rStyle w:val="Hyperlink1"/>
          <w:rFonts w:ascii="Calibri" w:hAnsi="Calibri" w:eastAsia="Calibri" w:cs="Calibri"/>
          <w:color w:val="000000" w:themeColor="text1"/>
          <w:lang w:val="en-US"/>
        </w:rPr>
        <w:t xml:space="preserve">A </w:t>
      </w:r>
      <w:r w:rsidR="00235A01">
        <w:rPr>
          <w:rStyle w:val="Hyperlink1"/>
          <w:rFonts w:ascii="Calibri" w:hAnsi="Calibri" w:eastAsia="Calibri" w:cs="Calibri"/>
          <w:color w:val="000000" w:themeColor="text1"/>
          <w:lang w:val="en-US"/>
        </w:rPr>
        <w:t>more detailed budget and project plan</w:t>
      </w:r>
    </w:p>
    <w:p w:rsidR="00235A01" w:rsidP="00B12CB1" w:rsidRDefault="00235A01" w14:paraId="2DD273AC" w14:textId="77777777">
      <w:pPr>
        <w:pStyle w:val="ListParagraph"/>
        <w:numPr>
          <w:ilvl w:val="0"/>
          <w:numId w:val="32"/>
        </w:numPr>
        <w:spacing w:line="360" w:lineRule="auto"/>
        <w:rPr>
          <w:rStyle w:val="Hyperlink1"/>
          <w:rFonts w:ascii="Calibri" w:hAnsi="Calibri" w:eastAsia="Calibri" w:cs="Calibri"/>
          <w:color w:val="000000" w:themeColor="text1"/>
          <w:lang w:val="en-US"/>
        </w:rPr>
      </w:pPr>
      <w:r>
        <w:rPr>
          <w:rStyle w:val="Hyperlink1"/>
          <w:rFonts w:ascii="Calibri" w:hAnsi="Calibri" w:eastAsia="Calibri" w:cs="Calibri"/>
          <w:color w:val="000000" w:themeColor="text1"/>
          <w:lang w:val="en-US"/>
        </w:rPr>
        <w:t>A copy of an appropriate Child Protection Policy and procedures for the work</w:t>
      </w:r>
    </w:p>
    <w:p w:rsidRPr="00B12CB1" w:rsidR="00235A01" w:rsidP="00B12CB1" w:rsidRDefault="00C807CD" w14:paraId="4DA8D2F5" w14:textId="1D5E3DCB">
      <w:pPr>
        <w:pStyle w:val="ListParagraph"/>
        <w:numPr>
          <w:ilvl w:val="0"/>
          <w:numId w:val="32"/>
        </w:numPr>
        <w:spacing w:line="360" w:lineRule="auto"/>
        <w:rPr>
          <w:rStyle w:val="Hyperlink1"/>
          <w:rFonts w:ascii="Calibri" w:hAnsi="Calibri" w:eastAsia="Calibri" w:cs="Calibri"/>
          <w:color w:val="000000" w:themeColor="text1"/>
          <w:lang w:val="en-US"/>
        </w:rPr>
      </w:pPr>
      <w:r>
        <w:rPr>
          <w:rStyle w:val="Hyperlink1"/>
          <w:rFonts w:ascii="Calibri" w:hAnsi="Calibri" w:eastAsia="Calibri" w:cs="Calibri"/>
          <w:color w:val="000000" w:themeColor="text1"/>
          <w:lang w:val="en-US"/>
        </w:rPr>
        <w:t>Confirmation of Public Liability Insurance for hosting an event</w:t>
      </w:r>
      <w:r w:rsidR="00235A01">
        <w:rPr>
          <w:rStyle w:val="Hyperlink1"/>
          <w:rFonts w:ascii="Calibri" w:hAnsi="Calibri" w:eastAsia="Calibri" w:cs="Calibri"/>
          <w:color w:val="000000" w:themeColor="text1"/>
          <w:lang w:val="en-US"/>
        </w:rPr>
        <w:t xml:space="preserve"> </w:t>
      </w:r>
    </w:p>
    <w:p w:rsidR="3C639537" w:rsidP="5CED9ABC" w:rsidRDefault="00C807CD" w14:paraId="10FF27C4" w14:textId="0B2281E8">
      <w:pPr>
        <w:spacing w:line="360" w:lineRule="auto"/>
        <w:rPr>
          <w:rStyle w:val="Hyperlink1"/>
          <w:rFonts w:ascii="Calibri" w:hAnsi="Calibri" w:eastAsia="Calibri" w:cs="Calibri"/>
          <w:color w:val="000000" w:themeColor="text1"/>
          <w:lang w:val="en-US"/>
        </w:rPr>
      </w:pPr>
      <w:r>
        <w:rPr>
          <w:rStyle w:val="Hyperlink1"/>
          <w:rFonts w:ascii="Calibri" w:hAnsi="Calibri" w:eastAsia="Calibri" w:cs="Calibri"/>
          <w:color w:val="000000" w:themeColor="text1"/>
          <w:lang w:val="en-US"/>
        </w:rPr>
        <w:t>Funding</w:t>
      </w:r>
      <w:r w:rsidRPr="5CED9ABC" w:rsidR="3C639537">
        <w:rPr>
          <w:rStyle w:val="Hyperlink1"/>
          <w:rFonts w:ascii="Calibri" w:hAnsi="Calibri" w:eastAsia="Calibri" w:cs="Calibri"/>
          <w:color w:val="000000" w:themeColor="text1"/>
          <w:lang w:val="en-US"/>
        </w:rPr>
        <w:t xml:space="preserve"> should be in place for Forums</w:t>
      </w:r>
      <w:r w:rsidR="00627109">
        <w:rPr>
          <w:rStyle w:val="Hyperlink1"/>
          <w:rFonts w:ascii="Calibri" w:hAnsi="Calibri" w:eastAsia="Calibri" w:cs="Calibri"/>
          <w:color w:val="000000" w:themeColor="text1"/>
          <w:lang w:val="en-US"/>
        </w:rPr>
        <w:t xml:space="preserve"> &amp; UNCONS</w:t>
      </w:r>
      <w:r w:rsidRPr="5CED9ABC" w:rsidR="3C639537">
        <w:rPr>
          <w:rStyle w:val="Hyperlink1"/>
          <w:rFonts w:ascii="Calibri" w:hAnsi="Calibri" w:eastAsia="Calibri" w:cs="Calibri"/>
          <w:color w:val="000000" w:themeColor="text1"/>
          <w:lang w:val="en-US"/>
        </w:rPr>
        <w:t xml:space="preserve"> from July 2022.</w:t>
      </w:r>
    </w:p>
    <w:p w:rsidR="5CED9ABC" w:rsidP="5CED9ABC" w:rsidRDefault="5CED9ABC" w14:paraId="7FDF0898" w14:textId="130E3ECE">
      <w:pPr>
        <w:spacing w:line="300" w:lineRule="auto"/>
        <w:rPr>
          <w:rStyle w:val="Hyperlink1"/>
          <w:rFonts w:ascii="Calibri" w:hAnsi="Calibri" w:eastAsia="Calibri" w:cs="Calibri"/>
          <w:color w:val="000000" w:themeColor="text1"/>
          <w:lang w:val="en-US"/>
        </w:rPr>
      </w:pPr>
    </w:p>
    <w:p w:rsidR="0E4601D6" w:rsidRDefault="0E4601D6" w14:paraId="2AF63639" w14:textId="690AC80E">
      <w:r>
        <w:br w:type="page"/>
      </w:r>
    </w:p>
    <w:p w:rsidR="00F71325" w:rsidP="5CED9ABC" w:rsidRDefault="00F71325" w14:paraId="43C6342F" w14:textId="77777777">
      <w:pPr>
        <w:pStyle w:val="Heading1"/>
        <w:spacing w:after="160" w:line="360" w:lineRule="auto"/>
        <w:jc w:val="center"/>
        <w:rPr>
          <w:rFonts w:ascii="Calibri Light" w:hAnsi="Calibri Light" w:eastAsia="Calibri Light" w:cs="Calibri Light"/>
          <w:b/>
          <w:bCs/>
        </w:rPr>
      </w:pPr>
    </w:p>
    <w:p w:rsidR="00F71325" w:rsidP="5CED9ABC" w:rsidRDefault="00F71325" w14:paraId="3BDFEF35" w14:textId="2D930113">
      <w:pPr>
        <w:pStyle w:val="Heading1"/>
        <w:spacing w:after="160" w:line="360" w:lineRule="auto"/>
        <w:jc w:val="center"/>
        <w:rPr>
          <w:rFonts w:ascii="Calibri Light" w:hAnsi="Calibri Light" w:eastAsia="Calibri Light" w:cs="Calibri Light"/>
          <w:b/>
          <w:bCs/>
        </w:rPr>
      </w:pPr>
      <w:r>
        <w:rPr>
          <w:rFonts w:ascii="Calibri Light" w:hAnsi="Calibri Light" w:eastAsia="Calibri Light" w:cs="Calibri Light"/>
          <w:b/>
          <w:bCs/>
          <w:noProof/>
        </w:rPr>
        <w:drawing>
          <wp:inline distT="0" distB="0" distL="0" distR="0" wp14:anchorId="7B9D09D2" wp14:editId="412FD7FB">
            <wp:extent cx="1593415" cy="756459"/>
            <wp:effectExtent l="0" t="0" r="6985" b="5715"/>
            <wp:docPr id="1" name="Picture 1" descr="Text, 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shape, arrow&#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4222" cy="771084"/>
                    </a:xfrm>
                    <a:prstGeom prst="rect">
                      <a:avLst/>
                    </a:prstGeom>
                  </pic:spPr>
                </pic:pic>
              </a:graphicData>
            </a:graphic>
          </wp:inline>
        </w:drawing>
      </w:r>
    </w:p>
    <w:p w:rsidR="6D5D5099" w:rsidP="5CED9ABC" w:rsidRDefault="4CC6BB97" w14:paraId="4305A4D7" w14:textId="4607A6C0">
      <w:pPr>
        <w:pStyle w:val="Heading1"/>
        <w:spacing w:after="160" w:line="360" w:lineRule="auto"/>
        <w:jc w:val="center"/>
        <w:rPr>
          <w:rFonts w:ascii="Calibri Light" w:hAnsi="Calibri Light" w:eastAsia="Calibri Light" w:cs="Calibri Light"/>
          <w:b/>
          <w:bCs/>
        </w:rPr>
      </w:pPr>
      <w:r w:rsidRPr="5CED9ABC">
        <w:rPr>
          <w:rFonts w:ascii="Calibri Light" w:hAnsi="Calibri Light" w:eastAsia="Calibri Light" w:cs="Calibri Light"/>
          <w:b/>
          <w:bCs/>
        </w:rPr>
        <w:t>Expression of Interest Form</w:t>
      </w:r>
      <w:r w:rsidR="009969EE">
        <w:rPr>
          <w:rFonts w:ascii="Calibri Light" w:hAnsi="Calibri Light" w:eastAsia="Calibri Light" w:cs="Calibri Light"/>
          <w:b/>
          <w:bCs/>
        </w:rPr>
        <w:t>: National Youth Arts Advisory Group Forum</w:t>
      </w:r>
      <w:r w:rsidR="00D11968">
        <w:rPr>
          <w:rFonts w:ascii="Calibri Light" w:hAnsi="Calibri Light" w:eastAsia="Calibri Light" w:cs="Calibri Light"/>
          <w:b/>
          <w:bCs/>
        </w:rPr>
        <w:t xml:space="preserve"> &amp; UNCON Events</w:t>
      </w:r>
    </w:p>
    <w:p w:rsidR="5CED9ABC" w:rsidP="5CED9ABC" w:rsidRDefault="5CED9ABC" w14:paraId="38F42F40" w14:textId="3BEEA245">
      <w:pPr>
        <w:pStyle w:val="Heading1"/>
        <w:numPr>
          <w:ilvl w:val="0"/>
          <w:numId w:val="2"/>
        </w:numPr>
        <w:spacing w:after="160" w:line="360" w:lineRule="auto"/>
        <w:rPr>
          <w:b/>
          <w:bCs/>
        </w:rPr>
      </w:pPr>
      <w:r w:rsidRPr="5CED9ABC">
        <w:rPr>
          <w:rFonts w:ascii="Calibri Light" w:hAnsi="Calibri Light" w:eastAsia="Calibri Light" w:cs="Calibri Light"/>
          <w:b/>
          <w:bCs/>
        </w:rPr>
        <w:t>Information about you:</w:t>
      </w:r>
    </w:p>
    <w:tbl>
      <w:tblPr>
        <w:tblStyle w:val="TableGrid"/>
        <w:tblW w:w="0" w:type="auto"/>
        <w:tblLayout w:type="fixed"/>
        <w:tblLook w:val="06A0" w:firstRow="1" w:lastRow="0" w:firstColumn="1" w:lastColumn="0" w:noHBand="1" w:noVBand="1"/>
      </w:tblPr>
      <w:tblGrid>
        <w:gridCol w:w="4508"/>
        <w:gridCol w:w="4508"/>
      </w:tblGrid>
      <w:tr w:rsidR="5CED9ABC" w:rsidTr="5D328862" w14:paraId="0D689F15" w14:textId="77777777">
        <w:tc>
          <w:tcPr>
            <w:tcW w:w="4508" w:type="dxa"/>
          </w:tcPr>
          <w:p w:rsidR="5CED9ABC" w:rsidP="5D328862" w:rsidRDefault="5CED9ABC" w14:paraId="0321AD99" w14:textId="7F262993">
            <w:pPr>
              <w:spacing w:line="360" w:lineRule="auto"/>
              <w:rPr>
                <w:rFonts w:eastAsiaTheme="minorEastAsia"/>
                <w:b/>
                <w:bCs/>
                <w:color w:val="000000" w:themeColor="text1"/>
                <w:sz w:val="24"/>
                <w:szCs w:val="24"/>
              </w:rPr>
            </w:pPr>
            <w:r w:rsidRPr="5D328862">
              <w:rPr>
                <w:rFonts w:eastAsiaTheme="minorEastAsia"/>
                <w:b/>
                <w:bCs/>
                <w:color w:val="000000" w:themeColor="text1"/>
                <w:sz w:val="24"/>
                <w:szCs w:val="24"/>
              </w:rPr>
              <w:t>Name of applicant:</w:t>
            </w:r>
          </w:p>
        </w:tc>
        <w:tc>
          <w:tcPr>
            <w:tcW w:w="4508" w:type="dxa"/>
          </w:tcPr>
          <w:p w:rsidR="5CED9ABC" w:rsidP="5CED9ABC" w:rsidRDefault="5CED9ABC" w14:paraId="3316C2E7" w14:textId="39FBF936">
            <w:pPr>
              <w:spacing w:line="360" w:lineRule="auto"/>
              <w:rPr>
                <w:rFonts w:eastAsiaTheme="minorEastAsia"/>
                <w:sz w:val="24"/>
                <w:szCs w:val="24"/>
              </w:rPr>
            </w:pPr>
          </w:p>
        </w:tc>
      </w:tr>
      <w:tr w:rsidR="5CED9ABC" w:rsidTr="5D328862" w14:paraId="71A32B6E" w14:textId="77777777">
        <w:tc>
          <w:tcPr>
            <w:tcW w:w="4508" w:type="dxa"/>
          </w:tcPr>
          <w:p w:rsidR="5CED9ABC" w:rsidP="5CED9ABC" w:rsidRDefault="5CED9ABC" w14:paraId="6AD028E8" w14:textId="2868CDAF">
            <w:pPr>
              <w:spacing w:after="160" w:line="360" w:lineRule="auto"/>
              <w:rPr>
                <w:rFonts w:eastAsiaTheme="minorEastAsia"/>
                <w:b/>
                <w:bCs/>
                <w:color w:val="000000" w:themeColor="text1"/>
                <w:sz w:val="24"/>
                <w:szCs w:val="24"/>
              </w:rPr>
            </w:pPr>
            <w:r w:rsidRPr="5CED9ABC">
              <w:rPr>
                <w:rFonts w:eastAsiaTheme="minorEastAsia"/>
                <w:b/>
                <w:bCs/>
                <w:color w:val="000000" w:themeColor="text1"/>
                <w:sz w:val="24"/>
                <w:szCs w:val="24"/>
              </w:rPr>
              <w:t>Name of your organisation (if you are from one):</w:t>
            </w:r>
          </w:p>
        </w:tc>
        <w:tc>
          <w:tcPr>
            <w:tcW w:w="4508" w:type="dxa"/>
          </w:tcPr>
          <w:p w:rsidR="5CED9ABC" w:rsidP="5CED9ABC" w:rsidRDefault="5CED9ABC" w14:paraId="576E893B" w14:textId="39FBF936">
            <w:pPr>
              <w:spacing w:line="360" w:lineRule="auto"/>
              <w:rPr>
                <w:rFonts w:eastAsiaTheme="minorEastAsia"/>
                <w:sz w:val="24"/>
                <w:szCs w:val="24"/>
              </w:rPr>
            </w:pPr>
          </w:p>
        </w:tc>
      </w:tr>
      <w:tr w:rsidR="5CED9ABC" w:rsidTr="5D328862" w14:paraId="291BFBAC" w14:textId="77777777">
        <w:tc>
          <w:tcPr>
            <w:tcW w:w="4508" w:type="dxa"/>
          </w:tcPr>
          <w:p w:rsidR="5CED9ABC" w:rsidP="5CED9ABC" w:rsidRDefault="5CED9ABC" w14:paraId="15DFF251" w14:textId="024D35C5">
            <w:pPr>
              <w:spacing w:after="160" w:line="360" w:lineRule="auto"/>
              <w:rPr>
                <w:rFonts w:eastAsiaTheme="minorEastAsia"/>
                <w:b/>
                <w:bCs/>
                <w:color w:val="000000" w:themeColor="text1"/>
                <w:sz w:val="24"/>
                <w:szCs w:val="24"/>
              </w:rPr>
            </w:pPr>
            <w:r w:rsidRPr="5CED9ABC">
              <w:rPr>
                <w:rFonts w:eastAsiaTheme="minorEastAsia"/>
                <w:b/>
                <w:bCs/>
                <w:color w:val="000000" w:themeColor="text1"/>
                <w:sz w:val="24"/>
                <w:szCs w:val="24"/>
              </w:rPr>
              <w:t>Address:</w:t>
            </w:r>
          </w:p>
        </w:tc>
        <w:tc>
          <w:tcPr>
            <w:tcW w:w="4508" w:type="dxa"/>
          </w:tcPr>
          <w:p w:rsidR="5CED9ABC" w:rsidP="5CED9ABC" w:rsidRDefault="5CED9ABC" w14:paraId="6EB64858" w14:textId="39FBF936">
            <w:pPr>
              <w:spacing w:line="360" w:lineRule="auto"/>
              <w:rPr>
                <w:rFonts w:eastAsiaTheme="minorEastAsia"/>
                <w:sz w:val="24"/>
                <w:szCs w:val="24"/>
              </w:rPr>
            </w:pPr>
          </w:p>
        </w:tc>
      </w:tr>
      <w:tr w:rsidR="5CED9ABC" w:rsidTr="5D328862" w14:paraId="48F62A21" w14:textId="77777777">
        <w:tc>
          <w:tcPr>
            <w:tcW w:w="4508" w:type="dxa"/>
          </w:tcPr>
          <w:p w:rsidR="5CED9ABC" w:rsidP="5CED9ABC" w:rsidRDefault="5CED9ABC" w14:paraId="4D35786D" w14:textId="4090E805">
            <w:pPr>
              <w:spacing w:after="160" w:line="360" w:lineRule="auto"/>
              <w:rPr>
                <w:rFonts w:eastAsiaTheme="minorEastAsia"/>
                <w:b/>
                <w:bCs/>
                <w:color w:val="000000" w:themeColor="text1"/>
                <w:sz w:val="24"/>
                <w:szCs w:val="24"/>
              </w:rPr>
            </w:pPr>
            <w:r w:rsidRPr="5CED9ABC">
              <w:rPr>
                <w:rFonts w:eastAsiaTheme="minorEastAsia"/>
                <w:b/>
                <w:bCs/>
                <w:color w:val="000000" w:themeColor="text1"/>
                <w:sz w:val="24"/>
                <w:szCs w:val="24"/>
              </w:rPr>
              <w:t>Post Code:</w:t>
            </w:r>
          </w:p>
        </w:tc>
        <w:tc>
          <w:tcPr>
            <w:tcW w:w="4508" w:type="dxa"/>
          </w:tcPr>
          <w:p w:rsidR="5CED9ABC" w:rsidP="5CED9ABC" w:rsidRDefault="5CED9ABC" w14:paraId="495A5AD6" w14:textId="39FBF936">
            <w:pPr>
              <w:spacing w:line="360" w:lineRule="auto"/>
              <w:rPr>
                <w:rFonts w:eastAsiaTheme="minorEastAsia"/>
                <w:sz w:val="24"/>
                <w:szCs w:val="24"/>
              </w:rPr>
            </w:pPr>
          </w:p>
        </w:tc>
      </w:tr>
      <w:tr w:rsidR="5CED9ABC" w:rsidTr="5D328862" w14:paraId="07CB58CD" w14:textId="77777777">
        <w:tc>
          <w:tcPr>
            <w:tcW w:w="4508" w:type="dxa"/>
          </w:tcPr>
          <w:p w:rsidR="5CED9ABC" w:rsidP="5CED9ABC" w:rsidRDefault="5CED9ABC" w14:paraId="0289080E" w14:textId="6617AB96">
            <w:pPr>
              <w:spacing w:after="160" w:line="360" w:lineRule="auto"/>
              <w:rPr>
                <w:rFonts w:eastAsiaTheme="minorEastAsia"/>
                <w:b/>
                <w:bCs/>
                <w:color w:val="000000" w:themeColor="text1"/>
                <w:sz w:val="24"/>
                <w:szCs w:val="24"/>
              </w:rPr>
            </w:pPr>
            <w:r w:rsidRPr="5CED9ABC">
              <w:rPr>
                <w:rFonts w:eastAsiaTheme="minorEastAsia"/>
                <w:b/>
                <w:bCs/>
                <w:color w:val="000000" w:themeColor="text1"/>
                <w:sz w:val="24"/>
                <w:szCs w:val="24"/>
              </w:rPr>
              <w:t>Email Address:</w:t>
            </w:r>
          </w:p>
        </w:tc>
        <w:tc>
          <w:tcPr>
            <w:tcW w:w="4508" w:type="dxa"/>
          </w:tcPr>
          <w:p w:rsidR="5CED9ABC" w:rsidP="5CED9ABC" w:rsidRDefault="5CED9ABC" w14:paraId="2E3F29CC" w14:textId="39FBF936">
            <w:pPr>
              <w:spacing w:line="360" w:lineRule="auto"/>
              <w:rPr>
                <w:rFonts w:eastAsiaTheme="minorEastAsia"/>
                <w:sz w:val="24"/>
                <w:szCs w:val="24"/>
              </w:rPr>
            </w:pPr>
          </w:p>
        </w:tc>
      </w:tr>
    </w:tbl>
    <w:p w:rsidR="5CED9ABC" w:rsidP="5CED9ABC" w:rsidRDefault="5CED9ABC" w14:paraId="10769866" w14:textId="3BF23F92">
      <w:pPr>
        <w:spacing w:line="360" w:lineRule="auto"/>
        <w:rPr>
          <w:rFonts w:ascii="Segoe UI Semibold" w:hAnsi="Segoe UI Semibold" w:eastAsia="Segoe UI Semibold" w:cs="Segoe UI Semibold"/>
          <w:color w:val="000000" w:themeColor="text1"/>
          <w:sz w:val="21"/>
          <w:szCs w:val="21"/>
        </w:rPr>
      </w:pPr>
    </w:p>
    <w:p w:rsidR="5CED9ABC" w:rsidP="5CED9ABC" w:rsidRDefault="5CED9ABC" w14:paraId="26D510B4" w14:textId="49EE51FE">
      <w:pPr>
        <w:pStyle w:val="Heading1"/>
        <w:numPr>
          <w:ilvl w:val="0"/>
          <w:numId w:val="2"/>
        </w:numPr>
        <w:spacing w:line="360" w:lineRule="auto"/>
        <w:rPr>
          <w:b/>
          <w:bCs/>
        </w:rPr>
      </w:pPr>
      <w:r w:rsidRPr="5CED9ABC">
        <w:rPr>
          <w:rFonts w:ascii="Calibri Light" w:hAnsi="Calibri Light" w:eastAsia="Calibri Light" w:cs="Calibri Light"/>
          <w:b/>
          <w:bCs/>
        </w:rPr>
        <w:t xml:space="preserve">Information about your idea: </w:t>
      </w:r>
    </w:p>
    <w:tbl>
      <w:tblPr>
        <w:tblStyle w:val="TableGrid"/>
        <w:tblW w:w="0" w:type="auto"/>
        <w:tblLayout w:type="fixed"/>
        <w:tblLook w:val="06A0" w:firstRow="1" w:lastRow="0" w:firstColumn="1" w:lastColumn="0" w:noHBand="1" w:noVBand="1"/>
      </w:tblPr>
      <w:tblGrid>
        <w:gridCol w:w="4410"/>
        <w:gridCol w:w="4605"/>
      </w:tblGrid>
      <w:tr w:rsidR="5CED9ABC" w:rsidTr="57CB3F3D" w14:paraId="64F7E5A1" w14:textId="77777777">
        <w:tc>
          <w:tcPr>
            <w:tcW w:w="9015" w:type="dxa"/>
            <w:gridSpan w:val="2"/>
            <w:vAlign w:val="center"/>
          </w:tcPr>
          <w:p w:rsidR="5CED9ABC" w:rsidP="5CED9ABC" w:rsidRDefault="5CED9ABC" w14:paraId="0EA0B8BA" w14:textId="4C85F81B">
            <w:pPr>
              <w:spacing w:line="360" w:lineRule="auto"/>
              <w:rPr>
                <w:rFonts w:eastAsiaTheme="minorEastAsia"/>
                <w:b/>
                <w:bCs/>
                <w:color w:val="000000" w:themeColor="text1"/>
              </w:rPr>
            </w:pPr>
            <w:r w:rsidRPr="5CED9ABC">
              <w:rPr>
                <w:rFonts w:eastAsiaTheme="minorEastAsia"/>
                <w:b/>
                <w:bCs/>
                <w:color w:val="000000" w:themeColor="text1"/>
              </w:rPr>
              <w:t>I’m applying to host:</w:t>
            </w:r>
          </w:p>
        </w:tc>
      </w:tr>
      <w:tr w:rsidR="5CED9ABC" w:rsidTr="57CB3F3D" w14:paraId="7080D4DA" w14:textId="77777777">
        <w:tc>
          <w:tcPr>
            <w:tcW w:w="4410" w:type="dxa"/>
            <w:vAlign w:val="center"/>
          </w:tcPr>
          <w:p w:rsidR="5CED9ABC" w:rsidP="5CED9ABC" w:rsidRDefault="5CED9ABC" w14:paraId="73A2ED3F" w14:textId="5E155D90">
            <w:pPr>
              <w:spacing w:line="360" w:lineRule="auto"/>
              <w:rPr>
                <w:rFonts w:eastAsiaTheme="minorEastAsia"/>
                <w:b/>
                <w:bCs/>
                <w:color w:val="000000" w:themeColor="text1"/>
              </w:rPr>
            </w:pPr>
            <w:r w:rsidRPr="5CED9ABC">
              <w:rPr>
                <w:rFonts w:eastAsiaTheme="minorEastAsia"/>
                <w:b/>
                <w:bCs/>
                <w:color w:val="000000" w:themeColor="text1"/>
              </w:rPr>
              <w:t xml:space="preserve">NYAAG Forum </w:t>
            </w:r>
          </w:p>
        </w:tc>
        <w:tc>
          <w:tcPr>
            <w:tcW w:w="4605" w:type="dxa"/>
            <w:vAlign w:val="center"/>
          </w:tcPr>
          <w:p w:rsidR="5CED9ABC" w:rsidP="5CED9ABC" w:rsidRDefault="5CED9ABC" w14:paraId="24EBE10A" w14:textId="0F1299B7">
            <w:pPr>
              <w:spacing w:line="360" w:lineRule="auto"/>
              <w:rPr>
                <w:sz w:val="24"/>
                <w:szCs w:val="24"/>
              </w:rPr>
            </w:pPr>
          </w:p>
        </w:tc>
      </w:tr>
      <w:tr w:rsidR="5CED9ABC" w:rsidTr="57CB3F3D" w14:paraId="73404F52" w14:textId="77777777">
        <w:tc>
          <w:tcPr>
            <w:tcW w:w="4410" w:type="dxa"/>
            <w:vAlign w:val="center"/>
          </w:tcPr>
          <w:p w:rsidR="5CED9ABC" w:rsidP="5CED9ABC" w:rsidRDefault="5CED9ABC" w14:paraId="651E25C3" w14:textId="2950AAFE">
            <w:pPr>
              <w:spacing w:line="360" w:lineRule="auto"/>
              <w:rPr>
                <w:rFonts w:eastAsiaTheme="minorEastAsia"/>
                <w:b/>
                <w:bCs/>
                <w:color w:val="000000" w:themeColor="text1"/>
              </w:rPr>
            </w:pPr>
            <w:r w:rsidRPr="5CED9ABC">
              <w:rPr>
                <w:rFonts w:eastAsiaTheme="minorEastAsia"/>
                <w:b/>
                <w:bCs/>
                <w:color w:val="000000" w:themeColor="text1"/>
              </w:rPr>
              <w:t>UNCON</w:t>
            </w:r>
          </w:p>
        </w:tc>
        <w:tc>
          <w:tcPr>
            <w:tcW w:w="4605" w:type="dxa"/>
            <w:vAlign w:val="center"/>
          </w:tcPr>
          <w:p w:rsidR="5CED9ABC" w:rsidP="5CED9ABC" w:rsidRDefault="5CED9ABC" w14:paraId="2ACCE208" w14:textId="7B5BAFC3">
            <w:pPr>
              <w:spacing w:line="360" w:lineRule="auto"/>
              <w:rPr>
                <w:sz w:val="24"/>
                <w:szCs w:val="24"/>
              </w:rPr>
            </w:pPr>
          </w:p>
        </w:tc>
      </w:tr>
      <w:tr w:rsidR="5CED9ABC" w:rsidTr="57CB3F3D" w14:paraId="1A367F49" w14:textId="77777777">
        <w:trPr>
          <w:trHeight w:val="300"/>
        </w:trPr>
        <w:tc>
          <w:tcPr>
            <w:tcW w:w="9015" w:type="dxa"/>
            <w:gridSpan w:val="2"/>
            <w:shd w:val="clear" w:color="auto" w:fill="2F5496" w:themeFill="accent1" w:themeFillShade="BF"/>
            <w:vAlign w:val="center"/>
          </w:tcPr>
          <w:p w:rsidR="5CED9ABC" w:rsidP="5CED9ABC" w:rsidRDefault="5CED9ABC" w14:paraId="333444D0" w14:textId="69B8EC81">
            <w:pPr>
              <w:spacing w:line="360" w:lineRule="auto"/>
              <w:rPr>
                <w:rFonts w:eastAsiaTheme="minorEastAsia"/>
                <w:b/>
                <w:bCs/>
                <w:color w:val="000000" w:themeColor="text1"/>
              </w:rPr>
            </w:pPr>
          </w:p>
        </w:tc>
      </w:tr>
      <w:tr w:rsidR="5CED9ABC" w:rsidTr="57CB3F3D" w14:paraId="2BD6157C" w14:textId="77777777">
        <w:tc>
          <w:tcPr>
            <w:tcW w:w="4410" w:type="dxa"/>
            <w:vAlign w:val="center"/>
          </w:tcPr>
          <w:p w:rsidRPr="00B12CB1" w:rsidR="5CED9ABC" w:rsidP="00B12CB1" w:rsidRDefault="5CED9ABC" w14:paraId="6CFA515C" w14:textId="6DA1F516">
            <w:pPr>
              <w:spacing w:after="160" w:line="360" w:lineRule="auto"/>
              <w:rPr>
                <w:rFonts w:eastAsiaTheme="minorEastAsia"/>
                <w:b/>
                <w:bCs/>
                <w:color w:val="000000" w:themeColor="text1"/>
              </w:rPr>
            </w:pPr>
            <w:r w:rsidRPr="5CED9ABC">
              <w:rPr>
                <w:rFonts w:eastAsiaTheme="minorEastAsia"/>
                <w:b/>
                <w:bCs/>
                <w:color w:val="000000" w:themeColor="text1"/>
              </w:rPr>
              <w:t>Tell us about your ideas for hosting a NYAAG Forum or UNCON event:</w:t>
            </w:r>
          </w:p>
        </w:tc>
        <w:tc>
          <w:tcPr>
            <w:tcW w:w="4605" w:type="dxa"/>
            <w:vAlign w:val="center"/>
          </w:tcPr>
          <w:p w:rsidR="5CED9ABC" w:rsidP="5CED9ABC" w:rsidRDefault="5CED9ABC" w14:paraId="721513AC" w14:textId="27E18698">
            <w:pPr>
              <w:spacing w:line="360" w:lineRule="auto"/>
              <w:rPr>
                <w:sz w:val="24"/>
                <w:szCs w:val="24"/>
              </w:rPr>
            </w:pPr>
          </w:p>
        </w:tc>
      </w:tr>
      <w:tr w:rsidR="5CED9ABC" w:rsidTr="57CB3F3D" w14:paraId="46E304A3" w14:textId="77777777">
        <w:tc>
          <w:tcPr>
            <w:tcW w:w="4410" w:type="dxa"/>
            <w:vAlign w:val="center"/>
          </w:tcPr>
          <w:p w:rsidR="5CED9ABC" w:rsidP="5CED9ABC" w:rsidRDefault="5CED9ABC" w14:paraId="4D9D38C8" w14:textId="52AE6DA1">
            <w:pPr>
              <w:spacing w:after="160" w:line="360" w:lineRule="auto"/>
              <w:rPr>
                <w:rFonts w:eastAsiaTheme="minorEastAsia"/>
                <w:b/>
                <w:bCs/>
                <w:color w:val="000000" w:themeColor="text1"/>
              </w:rPr>
            </w:pPr>
            <w:r w:rsidRPr="5CED9ABC">
              <w:rPr>
                <w:rFonts w:eastAsiaTheme="minorEastAsia"/>
                <w:b/>
                <w:bCs/>
                <w:color w:val="000000" w:themeColor="text1"/>
              </w:rPr>
              <w:t>Will you be working with any other organisations or groups in the planning or delivery of your project?</w:t>
            </w:r>
          </w:p>
          <w:p w:rsidRPr="00B12CB1" w:rsidR="5CED9ABC" w:rsidP="00B12CB1" w:rsidRDefault="5CED9ABC" w14:paraId="032A1998" w14:textId="14209DA9">
            <w:pPr>
              <w:spacing w:after="160" w:line="360" w:lineRule="auto"/>
              <w:rPr>
                <w:rFonts w:eastAsiaTheme="minorEastAsia"/>
                <w:b/>
                <w:bCs/>
                <w:color w:val="000000" w:themeColor="text1"/>
              </w:rPr>
            </w:pPr>
            <w:r w:rsidRPr="5CED9ABC">
              <w:rPr>
                <w:rFonts w:eastAsiaTheme="minorEastAsia"/>
                <w:b/>
                <w:bCs/>
                <w:color w:val="000000" w:themeColor="text1"/>
              </w:rPr>
              <w:lastRenderedPageBreak/>
              <w:t>Tell us a little about who they are and why you want to work with them</w:t>
            </w:r>
          </w:p>
        </w:tc>
        <w:tc>
          <w:tcPr>
            <w:tcW w:w="4605" w:type="dxa"/>
            <w:vAlign w:val="center"/>
          </w:tcPr>
          <w:p w:rsidR="5CED9ABC" w:rsidP="5CED9ABC" w:rsidRDefault="5CED9ABC" w14:paraId="22FCE29E" w14:textId="27E18698">
            <w:pPr>
              <w:spacing w:line="360" w:lineRule="auto"/>
              <w:rPr>
                <w:sz w:val="24"/>
                <w:szCs w:val="24"/>
              </w:rPr>
            </w:pPr>
          </w:p>
        </w:tc>
      </w:tr>
      <w:tr w:rsidR="5CED9ABC" w:rsidTr="57CB3F3D" w14:paraId="27A7F79F" w14:textId="77777777">
        <w:tc>
          <w:tcPr>
            <w:tcW w:w="9015" w:type="dxa"/>
            <w:gridSpan w:val="2"/>
            <w:shd w:val="clear" w:color="auto" w:fill="2F5496" w:themeFill="accent1" w:themeFillShade="BF"/>
            <w:vAlign w:val="center"/>
          </w:tcPr>
          <w:p w:rsidR="5CED9ABC" w:rsidP="5CED9ABC" w:rsidRDefault="5CED9ABC" w14:paraId="13381087" w14:textId="5BEBA6DF">
            <w:pPr>
              <w:spacing w:line="360" w:lineRule="auto"/>
              <w:rPr>
                <w:rFonts w:eastAsiaTheme="minorEastAsia"/>
                <w:b/>
                <w:bCs/>
                <w:color w:val="000000" w:themeColor="text1"/>
                <w:sz w:val="21"/>
                <w:szCs w:val="21"/>
              </w:rPr>
            </w:pPr>
          </w:p>
        </w:tc>
      </w:tr>
      <w:tr w:rsidR="5CED9ABC" w:rsidTr="57CB3F3D" w14:paraId="7E782D26" w14:textId="77777777">
        <w:tc>
          <w:tcPr>
            <w:tcW w:w="9015" w:type="dxa"/>
            <w:gridSpan w:val="2"/>
            <w:vAlign w:val="center"/>
          </w:tcPr>
          <w:p w:rsidRPr="00B12CB1" w:rsidR="5CED9ABC" w:rsidP="00B12CB1" w:rsidRDefault="5CED9ABC" w14:paraId="78813BB2" w14:textId="4AD76A8C">
            <w:pPr>
              <w:spacing w:after="160" w:line="360" w:lineRule="auto"/>
              <w:rPr>
                <w:rFonts w:eastAsiaTheme="minorEastAsia"/>
                <w:b/>
                <w:bCs/>
                <w:color w:val="000000" w:themeColor="text1"/>
                <w:sz w:val="21"/>
                <w:szCs w:val="21"/>
              </w:rPr>
            </w:pPr>
            <w:r w:rsidRPr="5CED9ABC">
              <w:rPr>
                <w:rFonts w:eastAsiaTheme="minorEastAsia"/>
                <w:b/>
                <w:bCs/>
                <w:color w:val="000000" w:themeColor="text1"/>
                <w:sz w:val="21"/>
                <w:szCs w:val="21"/>
              </w:rPr>
              <w:t>Which of the following best describes how the project will be delivered?</w:t>
            </w:r>
          </w:p>
        </w:tc>
      </w:tr>
      <w:tr w:rsidR="5CED9ABC" w:rsidTr="57CB3F3D" w14:paraId="5ED95ACC" w14:textId="77777777">
        <w:tc>
          <w:tcPr>
            <w:tcW w:w="4410" w:type="dxa"/>
            <w:vAlign w:val="center"/>
          </w:tcPr>
          <w:p w:rsidRPr="00B12CB1" w:rsidR="5CED9ABC" w:rsidP="00B12CB1" w:rsidRDefault="5CED9ABC" w14:paraId="78A42F0A" w14:textId="3D89377F">
            <w:pPr>
              <w:spacing w:after="160" w:line="360" w:lineRule="auto"/>
              <w:rPr>
                <w:rFonts w:eastAsiaTheme="minorEastAsia"/>
                <w:b/>
                <w:bCs/>
                <w:color w:val="000000" w:themeColor="text1"/>
                <w:sz w:val="21"/>
                <w:szCs w:val="21"/>
              </w:rPr>
            </w:pPr>
            <w:r w:rsidRPr="5CED9ABC">
              <w:rPr>
                <w:rFonts w:eastAsiaTheme="minorEastAsia"/>
                <w:b/>
                <w:bCs/>
                <w:color w:val="000000" w:themeColor="text1"/>
                <w:sz w:val="21"/>
                <w:szCs w:val="21"/>
              </w:rPr>
              <w:t>Led by an organisation on behalf of children and/or young people</w:t>
            </w:r>
          </w:p>
        </w:tc>
        <w:tc>
          <w:tcPr>
            <w:tcW w:w="4605" w:type="dxa"/>
            <w:vAlign w:val="center"/>
          </w:tcPr>
          <w:p w:rsidR="5CED9ABC" w:rsidP="5CED9ABC" w:rsidRDefault="5CED9ABC" w14:paraId="472E0075" w14:textId="27E18698">
            <w:pPr>
              <w:spacing w:line="360" w:lineRule="auto"/>
            </w:pPr>
          </w:p>
        </w:tc>
      </w:tr>
      <w:tr w:rsidR="5CED9ABC" w:rsidTr="57CB3F3D" w14:paraId="4E90A2DC" w14:textId="77777777">
        <w:tc>
          <w:tcPr>
            <w:tcW w:w="4410" w:type="dxa"/>
            <w:vAlign w:val="center"/>
          </w:tcPr>
          <w:p w:rsidRPr="00B12CB1" w:rsidR="5CED9ABC" w:rsidP="00B12CB1" w:rsidRDefault="5CED9ABC" w14:paraId="7998618C" w14:textId="4DB4983F">
            <w:pPr>
              <w:spacing w:after="160" w:line="360" w:lineRule="auto"/>
              <w:rPr>
                <w:rFonts w:eastAsiaTheme="minorEastAsia"/>
                <w:b/>
                <w:bCs/>
                <w:color w:val="000000" w:themeColor="text1"/>
                <w:sz w:val="21"/>
                <w:szCs w:val="21"/>
              </w:rPr>
            </w:pPr>
            <w:r w:rsidRPr="5CED9ABC">
              <w:rPr>
                <w:rFonts w:eastAsiaTheme="minorEastAsia"/>
                <w:b/>
                <w:bCs/>
                <w:color w:val="000000" w:themeColor="text1"/>
                <w:sz w:val="21"/>
                <w:szCs w:val="21"/>
              </w:rPr>
              <w:t>Led by children and/or young people, supported by an organisation</w:t>
            </w:r>
          </w:p>
        </w:tc>
        <w:tc>
          <w:tcPr>
            <w:tcW w:w="4605" w:type="dxa"/>
            <w:vAlign w:val="center"/>
          </w:tcPr>
          <w:p w:rsidR="5CED9ABC" w:rsidP="5CED9ABC" w:rsidRDefault="5CED9ABC" w14:paraId="606E8ABD" w14:textId="27E18698">
            <w:pPr>
              <w:spacing w:line="360" w:lineRule="auto"/>
            </w:pPr>
          </w:p>
        </w:tc>
      </w:tr>
      <w:tr w:rsidR="5CED9ABC" w:rsidTr="57CB3F3D" w14:paraId="6C0EA7F8" w14:textId="77777777">
        <w:tc>
          <w:tcPr>
            <w:tcW w:w="4410" w:type="dxa"/>
            <w:vAlign w:val="center"/>
          </w:tcPr>
          <w:p w:rsidRPr="00B12CB1" w:rsidR="5CED9ABC" w:rsidP="00B12CB1" w:rsidRDefault="5CED9ABC" w14:paraId="17D6271D" w14:textId="4D949B56">
            <w:pPr>
              <w:spacing w:after="160" w:line="360" w:lineRule="auto"/>
              <w:rPr>
                <w:rFonts w:eastAsiaTheme="minorEastAsia"/>
                <w:b/>
                <w:bCs/>
                <w:color w:val="000000" w:themeColor="text1"/>
                <w:sz w:val="21"/>
                <w:szCs w:val="21"/>
              </w:rPr>
            </w:pPr>
            <w:r w:rsidRPr="5CED9ABC">
              <w:rPr>
                <w:rFonts w:eastAsiaTheme="minorEastAsia"/>
                <w:b/>
                <w:bCs/>
                <w:color w:val="000000" w:themeColor="text1"/>
                <w:sz w:val="21"/>
                <w:szCs w:val="21"/>
              </w:rPr>
              <w:t>Led by children and/or young people, working independently</w:t>
            </w:r>
          </w:p>
        </w:tc>
        <w:tc>
          <w:tcPr>
            <w:tcW w:w="4605" w:type="dxa"/>
            <w:vAlign w:val="center"/>
          </w:tcPr>
          <w:p w:rsidR="5CED9ABC" w:rsidP="5CED9ABC" w:rsidRDefault="5CED9ABC" w14:paraId="4C4CE3C5" w14:textId="27E18698">
            <w:pPr>
              <w:spacing w:line="360" w:lineRule="auto"/>
            </w:pPr>
          </w:p>
        </w:tc>
      </w:tr>
      <w:tr w:rsidR="5CED9ABC" w:rsidTr="57CB3F3D" w14:paraId="2ED4AE19" w14:textId="77777777">
        <w:trPr>
          <w:trHeight w:val="735"/>
        </w:trPr>
        <w:tc>
          <w:tcPr>
            <w:tcW w:w="4410" w:type="dxa"/>
            <w:vAlign w:val="center"/>
          </w:tcPr>
          <w:p w:rsidRPr="00B12CB1" w:rsidR="5CED9ABC" w:rsidP="00B12CB1" w:rsidRDefault="5CED9ABC" w14:paraId="4F7B7D25" w14:textId="0C85B3A5">
            <w:pPr>
              <w:spacing w:after="160" w:line="360" w:lineRule="auto"/>
              <w:rPr>
                <w:rFonts w:eastAsiaTheme="minorEastAsia"/>
                <w:b/>
                <w:bCs/>
                <w:color w:val="000000" w:themeColor="text1"/>
                <w:sz w:val="21"/>
                <w:szCs w:val="21"/>
              </w:rPr>
            </w:pPr>
            <w:r w:rsidRPr="5CED9ABC">
              <w:rPr>
                <w:rFonts w:eastAsiaTheme="minorEastAsia"/>
                <w:b/>
                <w:bCs/>
                <w:color w:val="000000" w:themeColor="text1"/>
                <w:sz w:val="21"/>
                <w:szCs w:val="21"/>
              </w:rPr>
              <w:t>None of the above/ Other:</w:t>
            </w:r>
          </w:p>
        </w:tc>
        <w:tc>
          <w:tcPr>
            <w:tcW w:w="4605" w:type="dxa"/>
            <w:vAlign w:val="center"/>
          </w:tcPr>
          <w:p w:rsidR="5CED9ABC" w:rsidP="5CED9ABC" w:rsidRDefault="5CED9ABC" w14:paraId="0DA50C1E" w14:textId="27E18698">
            <w:pPr>
              <w:spacing w:line="360" w:lineRule="auto"/>
            </w:pPr>
          </w:p>
        </w:tc>
      </w:tr>
      <w:tr w:rsidR="5CED9ABC" w:rsidTr="57CB3F3D" w14:paraId="13E2BC45" w14:textId="77777777">
        <w:trPr>
          <w:trHeight w:val="300"/>
        </w:trPr>
        <w:tc>
          <w:tcPr>
            <w:tcW w:w="9015" w:type="dxa"/>
            <w:gridSpan w:val="2"/>
            <w:shd w:val="clear" w:color="auto" w:fill="2F5496" w:themeFill="accent1" w:themeFillShade="BF"/>
            <w:vAlign w:val="center"/>
          </w:tcPr>
          <w:p w:rsidR="5CED9ABC" w:rsidP="5CED9ABC" w:rsidRDefault="5CED9ABC" w14:paraId="3B68CB84" w14:textId="56349CFD">
            <w:pPr>
              <w:spacing w:line="360" w:lineRule="auto"/>
              <w:rPr>
                <w:rFonts w:eastAsiaTheme="minorEastAsia"/>
                <w:b/>
                <w:bCs/>
                <w:color w:val="000000" w:themeColor="text1"/>
                <w:sz w:val="21"/>
                <w:szCs w:val="21"/>
              </w:rPr>
            </w:pPr>
          </w:p>
        </w:tc>
      </w:tr>
      <w:tr w:rsidR="5CED9ABC" w:rsidTr="57CB3F3D" w14:paraId="45E2D14C" w14:textId="77777777">
        <w:trPr>
          <w:trHeight w:val="330"/>
        </w:trPr>
        <w:tc>
          <w:tcPr>
            <w:tcW w:w="4410" w:type="dxa"/>
            <w:vAlign w:val="center"/>
          </w:tcPr>
          <w:p w:rsidR="5CED9ABC" w:rsidP="00B12CB1" w:rsidRDefault="5CED9ABC" w14:paraId="6F404F96" w14:textId="42CAD7C9">
            <w:pPr>
              <w:spacing w:after="160" w:line="360" w:lineRule="auto"/>
              <w:rPr>
                <w:rFonts w:eastAsiaTheme="minorEastAsia"/>
                <w:b/>
                <w:bCs/>
                <w:color w:val="000000" w:themeColor="text1"/>
                <w:sz w:val="21"/>
                <w:szCs w:val="21"/>
              </w:rPr>
            </w:pPr>
            <w:r w:rsidRPr="5CED9ABC">
              <w:rPr>
                <w:rFonts w:eastAsiaTheme="minorEastAsia"/>
                <w:b/>
                <w:bCs/>
                <w:color w:val="000000" w:themeColor="text1"/>
                <w:sz w:val="21"/>
                <w:szCs w:val="21"/>
              </w:rPr>
              <w:t>What are the age groups of children or young people you want to work with?</w:t>
            </w:r>
          </w:p>
        </w:tc>
        <w:tc>
          <w:tcPr>
            <w:tcW w:w="4605" w:type="dxa"/>
            <w:vAlign w:val="center"/>
          </w:tcPr>
          <w:p w:rsidR="5CED9ABC" w:rsidP="5CED9ABC" w:rsidRDefault="5CED9ABC" w14:paraId="52C3E7EA" w14:textId="7959F3D2">
            <w:pPr>
              <w:spacing w:line="360" w:lineRule="auto"/>
            </w:pPr>
          </w:p>
        </w:tc>
      </w:tr>
      <w:tr w:rsidR="5CED9ABC" w:rsidTr="57CB3F3D" w14:paraId="169BCC75" w14:textId="77777777">
        <w:trPr>
          <w:trHeight w:val="330"/>
        </w:trPr>
        <w:tc>
          <w:tcPr>
            <w:tcW w:w="4410" w:type="dxa"/>
            <w:vAlign w:val="center"/>
          </w:tcPr>
          <w:p w:rsidR="5CED9ABC" w:rsidP="00B12CB1" w:rsidRDefault="5CED9ABC" w14:paraId="173487DB" w14:textId="5D8233E3">
            <w:pPr>
              <w:spacing w:after="160" w:line="360" w:lineRule="auto"/>
              <w:rPr>
                <w:rFonts w:eastAsiaTheme="minorEastAsia"/>
                <w:b/>
                <w:bCs/>
                <w:color w:val="000000" w:themeColor="text1"/>
                <w:sz w:val="21"/>
                <w:szCs w:val="21"/>
              </w:rPr>
            </w:pPr>
            <w:r w:rsidRPr="5CED9ABC">
              <w:rPr>
                <w:rFonts w:eastAsiaTheme="minorEastAsia"/>
                <w:b/>
                <w:bCs/>
                <w:color w:val="000000" w:themeColor="text1"/>
                <w:sz w:val="21"/>
                <w:szCs w:val="21"/>
              </w:rPr>
              <w:t>Where would it take place?</w:t>
            </w:r>
          </w:p>
        </w:tc>
        <w:tc>
          <w:tcPr>
            <w:tcW w:w="4605" w:type="dxa"/>
            <w:vAlign w:val="center"/>
          </w:tcPr>
          <w:p w:rsidR="5CED9ABC" w:rsidP="5CED9ABC" w:rsidRDefault="5CED9ABC" w14:paraId="164BDF78" w14:textId="11CB18AF">
            <w:pPr>
              <w:spacing w:line="360" w:lineRule="auto"/>
            </w:pPr>
          </w:p>
        </w:tc>
      </w:tr>
      <w:tr w:rsidR="00F86EE9" w:rsidTr="57CB3F3D" w14:paraId="278C1F6D" w14:textId="77777777">
        <w:trPr>
          <w:trHeight w:val="330"/>
        </w:trPr>
        <w:tc>
          <w:tcPr>
            <w:tcW w:w="4410" w:type="dxa"/>
            <w:vAlign w:val="center"/>
          </w:tcPr>
          <w:p w:rsidRPr="5CED9ABC" w:rsidR="00B12CB1" w:rsidP="5CED9ABC" w:rsidRDefault="00B12CB1" w14:paraId="43867A16" w14:textId="5DDBF419">
            <w:pPr>
              <w:spacing w:line="360" w:lineRule="auto"/>
              <w:rPr>
                <w:rFonts w:eastAsiaTheme="minorEastAsia"/>
                <w:b/>
                <w:bCs/>
                <w:color w:val="000000" w:themeColor="text1"/>
                <w:sz w:val="21"/>
                <w:szCs w:val="21"/>
              </w:rPr>
            </w:pPr>
            <w:r>
              <w:rPr>
                <w:rFonts w:eastAsiaTheme="minorEastAsia"/>
                <w:b/>
                <w:bCs/>
                <w:color w:val="000000" w:themeColor="text1"/>
                <w:sz w:val="21"/>
                <w:szCs w:val="21"/>
              </w:rPr>
              <w:t>When will it take place?</w:t>
            </w:r>
          </w:p>
        </w:tc>
        <w:tc>
          <w:tcPr>
            <w:tcW w:w="4605" w:type="dxa"/>
            <w:vAlign w:val="center"/>
          </w:tcPr>
          <w:p w:rsidR="00F86EE9" w:rsidP="5CED9ABC" w:rsidRDefault="00F86EE9" w14:paraId="19067390" w14:textId="77777777">
            <w:pPr>
              <w:spacing w:line="360" w:lineRule="auto"/>
            </w:pPr>
          </w:p>
        </w:tc>
      </w:tr>
      <w:tr w:rsidR="5CED9ABC" w:rsidTr="57CB3F3D" w14:paraId="0764085C" w14:textId="77777777">
        <w:trPr>
          <w:trHeight w:val="330"/>
        </w:trPr>
        <w:tc>
          <w:tcPr>
            <w:tcW w:w="4410" w:type="dxa"/>
            <w:vAlign w:val="center"/>
          </w:tcPr>
          <w:p w:rsidR="5CED9ABC" w:rsidP="00B12CB1" w:rsidRDefault="5CED9ABC" w14:paraId="1FB51CD9" w14:textId="162CE484">
            <w:pPr>
              <w:spacing w:after="160" w:line="360" w:lineRule="auto"/>
              <w:rPr>
                <w:rFonts w:eastAsiaTheme="minorEastAsia"/>
                <w:b/>
                <w:bCs/>
                <w:color w:val="000000" w:themeColor="text1"/>
                <w:sz w:val="21"/>
                <w:szCs w:val="21"/>
              </w:rPr>
            </w:pPr>
            <w:r w:rsidRPr="57CB3F3D">
              <w:rPr>
                <w:rFonts w:eastAsiaTheme="minorEastAsia"/>
                <w:b/>
                <w:bCs/>
                <w:color w:val="000000" w:themeColor="text1"/>
                <w:sz w:val="21"/>
                <w:szCs w:val="21"/>
              </w:rPr>
              <w:t xml:space="preserve">What is your experience of working </w:t>
            </w:r>
            <w:proofErr w:type="gramStart"/>
            <w:r w:rsidRPr="57CB3F3D">
              <w:rPr>
                <w:rFonts w:eastAsiaTheme="minorEastAsia"/>
                <w:b/>
                <w:bCs/>
                <w:color w:val="000000" w:themeColor="text1"/>
                <w:sz w:val="21"/>
                <w:szCs w:val="21"/>
              </w:rPr>
              <w:t>with  children</w:t>
            </w:r>
            <w:proofErr w:type="gramEnd"/>
            <w:r w:rsidRPr="57CB3F3D">
              <w:rPr>
                <w:rFonts w:eastAsiaTheme="minorEastAsia"/>
                <w:b/>
                <w:bCs/>
                <w:color w:val="000000" w:themeColor="text1"/>
                <w:sz w:val="21"/>
                <w:szCs w:val="21"/>
              </w:rPr>
              <w:t xml:space="preserve"> and young people</w:t>
            </w:r>
            <w:r w:rsidR="00B12CB1">
              <w:rPr>
                <w:rFonts w:eastAsiaTheme="minorEastAsia"/>
                <w:b/>
                <w:bCs/>
                <w:color w:val="000000" w:themeColor="text1"/>
                <w:sz w:val="21"/>
                <w:szCs w:val="21"/>
              </w:rPr>
              <w:t xml:space="preserve"> on projects like this one</w:t>
            </w:r>
            <w:r w:rsidRPr="57CB3F3D">
              <w:rPr>
                <w:rFonts w:eastAsiaTheme="minorEastAsia"/>
                <w:b/>
                <w:bCs/>
                <w:color w:val="000000" w:themeColor="text1"/>
                <w:sz w:val="21"/>
                <w:szCs w:val="21"/>
              </w:rPr>
              <w:t>?</w:t>
            </w:r>
          </w:p>
        </w:tc>
        <w:tc>
          <w:tcPr>
            <w:tcW w:w="4605" w:type="dxa"/>
            <w:vAlign w:val="center"/>
          </w:tcPr>
          <w:p w:rsidR="5CED9ABC" w:rsidP="5CED9ABC" w:rsidRDefault="5CED9ABC" w14:paraId="7A364C27" w14:textId="2142B642">
            <w:pPr>
              <w:spacing w:line="360" w:lineRule="auto"/>
            </w:pPr>
          </w:p>
        </w:tc>
      </w:tr>
    </w:tbl>
    <w:p w:rsidR="5CED9ABC" w:rsidP="00B12CB1" w:rsidRDefault="5CED9ABC" w14:paraId="463BCF32" w14:textId="0DC2A622">
      <w:pPr>
        <w:pStyle w:val="Heading1"/>
        <w:numPr>
          <w:ilvl w:val="0"/>
          <w:numId w:val="2"/>
        </w:numPr>
        <w:spacing w:line="360" w:lineRule="auto"/>
        <w:rPr>
          <w:rFonts w:ascii="Calibri Light" w:hAnsi="Calibri Light" w:eastAsia="Calibri Light" w:cs="Calibri Light"/>
        </w:rPr>
      </w:pPr>
      <w:r w:rsidRPr="5CED9ABC">
        <w:rPr>
          <w:rFonts w:ascii="Calibri Light" w:hAnsi="Calibri Light" w:eastAsia="Calibri Light" w:cs="Calibri Light"/>
          <w:b/>
          <w:bCs/>
        </w:rPr>
        <w:t>Budget:</w:t>
      </w:r>
    </w:p>
    <w:tbl>
      <w:tblPr>
        <w:tblStyle w:val="TableGrid"/>
        <w:tblW w:w="0" w:type="auto"/>
        <w:tblLayout w:type="fixed"/>
        <w:tblLook w:val="06A0" w:firstRow="1" w:lastRow="0" w:firstColumn="1" w:lastColumn="0" w:noHBand="1" w:noVBand="1"/>
      </w:tblPr>
      <w:tblGrid>
        <w:gridCol w:w="4508"/>
        <w:gridCol w:w="4508"/>
      </w:tblGrid>
      <w:tr w:rsidR="5CED9ABC" w:rsidTr="71852C7D" w14:paraId="462E750E" w14:textId="77777777">
        <w:tc>
          <w:tcPr>
            <w:tcW w:w="4508" w:type="dxa"/>
            <w:tcMar/>
          </w:tcPr>
          <w:p w:rsidR="5CED9ABC" w:rsidP="71852C7D" w:rsidRDefault="5CED9ABC" w14:paraId="4AD87675" w14:textId="0F6B6A74">
            <w:pPr>
              <w:spacing w:after="160" w:line="360" w:lineRule="auto"/>
              <w:rPr>
                <w:rFonts w:eastAsia="" w:eastAsiaTheme="minorEastAsia"/>
                <w:b w:val="1"/>
                <w:bCs w:val="1"/>
                <w:color w:val="000000" w:themeColor="text1" w:themeTint="FF" w:themeShade="FF"/>
                <w:sz w:val="21"/>
                <w:szCs w:val="21"/>
              </w:rPr>
            </w:pPr>
            <w:r w:rsidRPr="71852C7D" w:rsidR="5CED9ABC">
              <w:rPr>
                <w:rFonts w:eastAsia="" w:eastAsiaTheme="minorEastAsia"/>
                <w:b w:val="1"/>
                <w:bCs w:val="1"/>
                <w:color w:val="000000" w:themeColor="text1" w:themeTint="FF" w:themeShade="FF"/>
                <w:sz w:val="21"/>
                <w:szCs w:val="21"/>
              </w:rPr>
              <w:t>What do you think total cost the event will be?</w:t>
            </w:r>
          </w:p>
        </w:tc>
        <w:tc>
          <w:tcPr>
            <w:tcW w:w="4508" w:type="dxa"/>
            <w:tcMar/>
          </w:tcPr>
          <w:p w:rsidR="5CED9ABC" w:rsidP="5CED9ABC" w:rsidRDefault="5CED9ABC" w14:paraId="0BA3F4A0" w14:textId="7E0697ED">
            <w:pPr>
              <w:spacing w:line="360" w:lineRule="auto"/>
            </w:pPr>
          </w:p>
        </w:tc>
      </w:tr>
      <w:tr w:rsidR="5CED9ABC" w:rsidTr="71852C7D" w14:paraId="36710463" w14:textId="77777777">
        <w:tc>
          <w:tcPr>
            <w:tcW w:w="4508" w:type="dxa"/>
            <w:tcMar/>
          </w:tcPr>
          <w:p w:rsidR="5CED9ABC" w:rsidP="5CED9ABC" w:rsidRDefault="5CED9ABC" w14:paraId="00FD9830" w14:textId="35C4050A">
            <w:pPr>
              <w:spacing w:after="160" w:line="360" w:lineRule="auto"/>
              <w:rPr>
                <w:rFonts w:eastAsiaTheme="minorEastAsia"/>
                <w:b/>
                <w:bCs/>
                <w:color w:val="000000" w:themeColor="text1"/>
                <w:sz w:val="21"/>
                <w:szCs w:val="21"/>
              </w:rPr>
            </w:pPr>
            <w:r w:rsidRPr="5CED9ABC">
              <w:rPr>
                <w:rFonts w:eastAsiaTheme="minorEastAsia"/>
                <w:b/>
                <w:bCs/>
                <w:color w:val="000000" w:themeColor="text1"/>
                <w:sz w:val="21"/>
                <w:szCs w:val="21"/>
              </w:rPr>
              <w:t>How much funding are you requesting?</w:t>
            </w:r>
          </w:p>
          <w:p w:rsidR="5CED9ABC" w:rsidP="5CED9ABC" w:rsidRDefault="5CED9ABC" w14:paraId="58DDFDE6" w14:textId="74E8249F">
            <w:pPr>
              <w:spacing w:line="360" w:lineRule="auto"/>
              <w:rPr>
                <w:rFonts w:eastAsiaTheme="minorEastAsia"/>
                <w:b/>
                <w:bCs/>
              </w:rPr>
            </w:pPr>
          </w:p>
        </w:tc>
        <w:tc>
          <w:tcPr>
            <w:tcW w:w="4508" w:type="dxa"/>
            <w:tcMar/>
          </w:tcPr>
          <w:p w:rsidR="5CED9ABC" w:rsidP="5CED9ABC" w:rsidRDefault="5CED9ABC" w14:paraId="290F194C" w14:textId="7E0697ED">
            <w:pPr>
              <w:spacing w:line="360" w:lineRule="auto"/>
            </w:pPr>
          </w:p>
        </w:tc>
      </w:tr>
    </w:tbl>
    <w:p w:rsidR="00EB24D0" w:rsidP="5CED9ABC" w:rsidRDefault="5CED9ABC" w14:paraId="13CD20F4" w14:textId="3C244076">
      <w:pPr>
        <w:spacing w:line="360" w:lineRule="auto"/>
        <w:rPr>
          <w:rFonts w:eastAsiaTheme="minorEastAsia"/>
          <w:color w:val="000000" w:themeColor="text1"/>
          <w:sz w:val="24"/>
          <w:szCs w:val="24"/>
        </w:rPr>
      </w:pPr>
      <w:r w:rsidRPr="5CED9ABC">
        <w:rPr>
          <w:rFonts w:eastAsiaTheme="minorEastAsia"/>
          <w:color w:val="000000" w:themeColor="text1"/>
          <w:sz w:val="24"/>
          <w:szCs w:val="24"/>
        </w:rPr>
        <w:t>[You can request between £1000 to £2000 for a NYAAG Forum and up to £8,000 for an UNCON event. If your proposal is selected, we’ll ask you for a more detailed budget at the next stage of the process.]</w:t>
      </w:r>
    </w:p>
    <w:p w:rsidR="5CED9ABC" w:rsidP="5CED9ABC" w:rsidRDefault="5CED9ABC" w14:paraId="3BA64A66" w14:textId="5FF0BDE3">
      <w:pPr>
        <w:spacing w:line="360" w:lineRule="auto"/>
        <w:rPr>
          <w:rFonts w:eastAsiaTheme="minorEastAsia"/>
          <w:color w:val="000000" w:themeColor="text1"/>
          <w:sz w:val="24"/>
          <w:szCs w:val="24"/>
        </w:rPr>
      </w:pPr>
      <w:r w:rsidRPr="5CED9ABC">
        <w:rPr>
          <w:rFonts w:eastAsiaTheme="minorEastAsia"/>
          <w:color w:val="000000" w:themeColor="text1"/>
          <w:sz w:val="24"/>
          <w:szCs w:val="24"/>
        </w:rPr>
        <w:lastRenderedPageBreak/>
        <w:t xml:space="preserve">If you'd like to submit a video Expression of Interest, please email a short video response to the questions in Section 2 and send it in one of the following ways: </w:t>
      </w:r>
    </w:p>
    <w:tbl>
      <w:tblPr>
        <w:tblStyle w:val="TableGrid"/>
        <w:tblW w:w="0" w:type="auto"/>
        <w:tblLayout w:type="fixed"/>
        <w:tblLook w:val="06A0" w:firstRow="1" w:lastRow="0" w:firstColumn="1" w:lastColumn="0" w:noHBand="1" w:noVBand="1"/>
      </w:tblPr>
      <w:tblGrid>
        <w:gridCol w:w="4508"/>
        <w:gridCol w:w="4508"/>
      </w:tblGrid>
      <w:tr w:rsidR="5CED9ABC" w:rsidTr="5CED9ABC" w14:paraId="6FD9C6D1" w14:textId="77777777">
        <w:tc>
          <w:tcPr>
            <w:tcW w:w="4508" w:type="dxa"/>
          </w:tcPr>
          <w:p w:rsidR="5CED9ABC" w:rsidP="5CED9ABC" w:rsidRDefault="5CED9ABC" w14:paraId="23AE0306" w14:textId="1FA1CF4C">
            <w:pPr>
              <w:spacing w:line="360" w:lineRule="auto"/>
              <w:rPr>
                <w:rFonts w:eastAsiaTheme="minorEastAsia"/>
                <w:color w:val="000000" w:themeColor="text1"/>
                <w:sz w:val="24"/>
                <w:szCs w:val="24"/>
              </w:rPr>
            </w:pPr>
            <w:r w:rsidRPr="5CED9ABC">
              <w:rPr>
                <w:rFonts w:eastAsiaTheme="minorEastAsia"/>
                <w:color w:val="000000" w:themeColor="text1"/>
                <w:sz w:val="24"/>
                <w:szCs w:val="24"/>
              </w:rPr>
              <w:t>File transfer service (</w:t>
            </w:r>
            <w:proofErr w:type="spellStart"/>
            <w:proofErr w:type="gramStart"/>
            <w:r w:rsidRPr="5CED9ABC">
              <w:rPr>
                <w:rFonts w:eastAsiaTheme="minorEastAsia"/>
                <w:color w:val="000000" w:themeColor="text1"/>
                <w:sz w:val="24"/>
                <w:szCs w:val="24"/>
              </w:rPr>
              <w:t>eg</w:t>
            </w:r>
            <w:proofErr w:type="spellEnd"/>
            <w:proofErr w:type="gramEnd"/>
            <w:r w:rsidRPr="5CED9ABC">
              <w:rPr>
                <w:rFonts w:eastAsiaTheme="minorEastAsia"/>
                <w:color w:val="000000" w:themeColor="text1"/>
                <w:sz w:val="24"/>
                <w:szCs w:val="24"/>
              </w:rPr>
              <w:t xml:space="preserve"> </w:t>
            </w:r>
            <w:proofErr w:type="spellStart"/>
            <w:r w:rsidRPr="5CED9ABC">
              <w:rPr>
                <w:rFonts w:eastAsiaTheme="minorEastAsia"/>
                <w:color w:val="000000" w:themeColor="text1"/>
                <w:sz w:val="24"/>
                <w:szCs w:val="24"/>
              </w:rPr>
              <w:t>DropBox</w:t>
            </w:r>
            <w:proofErr w:type="spellEnd"/>
            <w:r w:rsidRPr="5CED9ABC">
              <w:rPr>
                <w:rFonts w:eastAsiaTheme="minorEastAsia"/>
                <w:color w:val="000000" w:themeColor="text1"/>
                <w:sz w:val="24"/>
                <w:szCs w:val="24"/>
              </w:rPr>
              <w:t>; WeTransfer)</w:t>
            </w:r>
          </w:p>
        </w:tc>
        <w:tc>
          <w:tcPr>
            <w:tcW w:w="4508" w:type="dxa"/>
          </w:tcPr>
          <w:p w:rsidR="5CED9ABC" w:rsidP="5CED9ABC" w:rsidRDefault="5CED9ABC" w14:paraId="346C7490" w14:textId="520487F2">
            <w:pPr>
              <w:spacing w:line="360" w:lineRule="auto"/>
              <w:rPr>
                <w:rFonts w:eastAsiaTheme="minorEastAsia"/>
                <w:color w:val="000000" w:themeColor="text1"/>
                <w:sz w:val="24"/>
                <w:szCs w:val="24"/>
              </w:rPr>
            </w:pPr>
            <w:r w:rsidRPr="5CED9ABC">
              <w:rPr>
                <w:rFonts w:eastAsiaTheme="minorEastAsia"/>
                <w:color w:val="000000" w:themeColor="text1"/>
                <w:sz w:val="24"/>
                <w:szCs w:val="24"/>
              </w:rPr>
              <w:t>Include the link when you email us this form.</w:t>
            </w:r>
          </w:p>
        </w:tc>
      </w:tr>
      <w:tr w:rsidR="5CED9ABC" w:rsidTr="5CED9ABC" w14:paraId="7E6EFB7B" w14:textId="77777777">
        <w:tc>
          <w:tcPr>
            <w:tcW w:w="4508" w:type="dxa"/>
          </w:tcPr>
          <w:p w:rsidR="5CED9ABC" w:rsidP="5CED9ABC" w:rsidRDefault="5CED9ABC" w14:paraId="093CA1D5" w14:textId="68F20B4A">
            <w:pPr>
              <w:spacing w:line="360" w:lineRule="auto"/>
              <w:rPr>
                <w:rFonts w:eastAsiaTheme="minorEastAsia"/>
                <w:color w:val="000000" w:themeColor="text1"/>
                <w:sz w:val="24"/>
                <w:szCs w:val="24"/>
              </w:rPr>
            </w:pPr>
            <w:r w:rsidRPr="5CED9ABC">
              <w:rPr>
                <w:rFonts w:eastAsiaTheme="minorEastAsia"/>
                <w:color w:val="000000" w:themeColor="text1"/>
                <w:sz w:val="24"/>
                <w:szCs w:val="24"/>
              </w:rPr>
              <w:t>Private video on an online platform (</w:t>
            </w:r>
            <w:proofErr w:type="spellStart"/>
            <w:proofErr w:type="gramStart"/>
            <w:r w:rsidRPr="5CED9ABC">
              <w:rPr>
                <w:rFonts w:eastAsiaTheme="minorEastAsia"/>
                <w:color w:val="000000" w:themeColor="text1"/>
                <w:sz w:val="24"/>
                <w:szCs w:val="24"/>
              </w:rPr>
              <w:t>eg</w:t>
            </w:r>
            <w:proofErr w:type="spellEnd"/>
            <w:proofErr w:type="gramEnd"/>
            <w:r w:rsidRPr="5CED9ABC">
              <w:rPr>
                <w:rFonts w:eastAsiaTheme="minorEastAsia"/>
                <w:color w:val="000000" w:themeColor="text1"/>
                <w:sz w:val="24"/>
                <w:szCs w:val="24"/>
              </w:rPr>
              <w:t xml:space="preserve"> YouTube; Vimeo)</w:t>
            </w:r>
          </w:p>
        </w:tc>
        <w:tc>
          <w:tcPr>
            <w:tcW w:w="4508" w:type="dxa"/>
          </w:tcPr>
          <w:p w:rsidR="5CED9ABC" w:rsidP="5CED9ABC" w:rsidRDefault="5CED9ABC" w14:paraId="6D42EF75" w14:textId="2D942787">
            <w:pPr>
              <w:spacing w:line="360" w:lineRule="auto"/>
              <w:rPr>
                <w:rFonts w:eastAsiaTheme="minorEastAsia"/>
                <w:color w:val="000000" w:themeColor="text1"/>
                <w:sz w:val="24"/>
                <w:szCs w:val="24"/>
              </w:rPr>
            </w:pPr>
            <w:r w:rsidRPr="5CED9ABC">
              <w:rPr>
                <w:rFonts w:eastAsiaTheme="minorEastAsia"/>
                <w:color w:val="000000" w:themeColor="text1"/>
                <w:sz w:val="24"/>
                <w:szCs w:val="24"/>
              </w:rPr>
              <w:t xml:space="preserve">Link: </w:t>
            </w:r>
          </w:p>
          <w:p w:rsidR="5CED9ABC" w:rsidP="5CED9ABC" w:rsidRDefault="5CED9ABC" w14:paraId="23FC0080" w14:textId="67847A3C">
            <w:pPr>
              <w:spacing w:line="360" w:lineRule="auto"/>
              <w:rPr>
                <w:rFonts w:eastAsiaTheme="minorEastAsia"/>
                <w:color w:val="000000" w:themeColor="text1"/>
                <w:sz w:val="24"/>
                <w:szCs w:val="24"/>
              </w:rPr>
            </w:pPr>
            <w:r w:rsidRPr="5CED9ABC">
              <w:rPr>
                <w:rFonts w:eastAsiaTheme="minorEastAsia"/>
                <w:color w:val="000000" w:themeColor="text1"/>
                <w:sz w:val="24"/>
                <w:szCs w:val="24"/>
              </w:rPr>
              <w:t xml:space="preserve">Password: </w:t>
            </w:r>
          </w:p>
        </w:tc>
      </w:tr>
    </w:tbl>
    <w:p w:rsidR="5CED9ABC" w:rsidP="5CED9ABC" w:rsidRDefault="5CED9ABC" w14:paraId="51710ECF" w14:textId="0B9EAC67">
      <w:pPr>
        <w:rPr>
          <w:rFonts w:ascii="Calibri" w:hAnsi="Calibri" w:eastAsia="Calibri" w:cs="Calibri"/>
          <w:color w:val="000000" w:themeColor="text1"/>
        </w:rPr>
      </w:pPr>
    </w:p>
    <w:p w:rsidR="005112C2" w:rsidRDefault="005112C2" w14:paraId="6F24E833" w14:textId="77777777">
      <w:pPr>
        <w:rPr>
          <w:rFonts w:ascii="Calibri" w:hAnsi="Calibri" w:eastAsia="Calibri" w:cs="Calibri"/>
          <w:b/>
          <w:bCs/>
          <w:sz w:val="24"/>
          <w:szCs w:val="24"/>
        </w:rPr>
      </w:pPr>
      <w:r>
        <w:rPr>
          <w:rFonts w:ascii="Calibri" w:hAnsi="Calibri" w:eastAsia="Calibri" w:cs="Calibri"/>
          <w:b/>
          <w:bCs/>
          <w:sz w:val="24"/>
          <w:szCs w:val="24"/>
        </w:rPr>
        <w:br w:type="page"/>
      </w:r>
    </w:p>
    <w:p w:rsidR="005112C2" w:rsidP="5CED9ABC" w:rsidRDefault="5CED9ABC" w14:paraId="64C3FBE8" w14:textId="77777777">
      <w:pPr>
        <w:spacing w:line="360" w:lineRule="auto"/>
        <w:rPr>
          <w:rStyle w:val="Heading3Char"/>
          <w:b/>
          <w:bCs/>
        </w:rPr>
      </w:pPr>
      <w:r w:rsidRPr="005112C2">
        <w:rPr>
          <w:rStyle w:val="Heading3Char"/>
          <w:b/>
          <w:bCs/>
        </w:rPr>
        <w:lastRenderedPageBreak/>
        <w:t>Alternative Formats</w:t>
      </w:r>
    </w:p>
    <w:p w:rsidR="5CED9ABC" w:rsidP="5CED9ABC" w:rsidRDefault="5CED9ABC" w14:paraId="17C54740" w14:textId="4DA3D85C">
      <w:pPr>
        <w:spacing w:line="360" w:lineRule="auto"/>
        <w:rPr>
          <w:rFonts w:ascii="Calibri" w:hAnsi="Calibri" w:eastAsia="Calibri" w:cs="Calibri"/>
          <w:sz w:val="24"/>
          <w:szCs w:val="24"/>
        </w:rPr>
      </w:pPr>
      <w:r w:rsidRPr="5CED9ABC">
        <w:rPr>
          <w:rFonts w:ascii="Calibri" w:hAnsi="Calibri" w:eastAsia="Calibri" w:cs="Calibri"/>
          <w:sz w:val="24"/>
          <w:szCs w:val="24"/>
        </w:rPr>
        <w:t>On request this information is available in alternative formats including translations.</w:t>
      </w:r>
    </w:p>
    <w:p w:rsidR="5CED9ABC" w:rsidP="5CED9ABC" w:rsidRDefault="5CED9ABC" w14:paraId="55A0312D" w14:textId="08522D3B">
      <w:pPr>
        <w:spacing w:line="360" w:lineRule="auto"/>
        <w:rPr>
          <w:rFonts w:ascii="Calibri" w:hAnsi="Calibri" w:eastAsia="Calibri" w:cs="Calibri"/>
          <w:sz w:val="24"/>
          <w:szCs w:val="24"/>
        </w:rPr>
      </w:pPr>
      <w:r w:rsidRPr="5CED9ABC">
        <w:rPr>
          <w:rFonts w:ascii="Calibri" w:hAnsi="Calibri" w:eastAsia="Calibri" w:cs="Calibri"/>
          <w:b/>
          <w:bCs/>
          <w:sz w:val="24"/>
          <w:szCs w:val="24"/>
        </w:rPr>
        <w:t xml:space="preserve">Do you need additional support in making your application? </w:t>
      </w:r>
      <w:r w:rsidRPr="5CED9ABC">
        <w:rPr>
          <w:rFonts w:ascii="Calibri" w:hAnsi="Calibri" w:eastAsia="Calibri" w:cs="Calibri"/>
          <w:sz w:val="24"/>
          <w:szCs w:val="24"/>
        </w:rPr>
        <w:t xml:space="preserve">We offer access support to disabled applicants, tailored to individual requests. Support includes Sign Language Interpreters for meetings and scribing support for dyslexic applicants. Officers can offer advice to new applicants and support them to make an application. </w:t>
      </w:r>
    </w:p>
    <w:p w:rsidR="5CED9ABC" w:rsidP="5CED9ABC" w:rsidRDefault="5CED9ABC" w14:paraId="248C6EDB" w14:textId="2B83A5B0">
      <w:pPr>
        <w:spacing w:line="360" w:lineRule="auto"/>
        <w:rPr>
          <w:rFonts w:ascii="Calibri" w:hAnsi="Calibri" w:eastAsia="Calibri" w:cs="Calibri"/>
          <w:sz w:val="24"/>
          <w:szCs w:val="24"/>
        </w:rPr>
      </w:pPr>
      <w:r w:rsidRPr="5CED9ABC">
        <w:rPr>
          <w:rFonts w:ascii="Calibri" w:hAnsi="Calibri" w:eastAsia="Calibri" w:cs="Calibri"/>
          <w:sz w:val="24"/>
          <w:szCs w:val="24"/>
        </w:rPr>
        <w:t xml:space="preserve">The Time to Shine team can offer additional one-to-one support to applicants with access requirements. Please note we will accept applications and supporting materials which are in English, Gaelic, Scots or BSL. </w:t>
      </w:r>
    </w:p>
    <w:p w:rsidR="005112C2" w:rsidP="5CED9ABC" w:rsidRDefault="5CED9ABC" w14:paraId="3A292161" w14:textId="77777777">
      <w:pPr>
        <w:spacing w:line="360" w:lineRule="auto"/>
        <w:rPr>
          <w:rStyle w:val="Heading3Char"/>
          <w:b/>
          <w:bCs/>
        </w:rPr>
      </w:pPr>
      <w:r w:rsidRPr="005112C2">
        <w:rPr>
          <w:rStyle w:val="Heading3Char"/>
          <w:b/>
          <w:bCs/>
        </w:rPr>
        <w:t>Data Protection</w:t>
      </w:r>
    </w:p>
    <w:p w:rsidR="5CED9ABC" w:rsidP="5CED9ABC" w:rsidRDefault="5CED9ABC" w14:paraId="10488354" w14:textId="27F697C5">
      <w:pPr>
        <w:spacing w:line="360" w:lineRule="auto"/>
        <w:rPr>
          <w:rFonts w:ascii="Calibri" w:hAnsi="Calibri" w:eastAsia="Calibri" w:cs="Calibri"/>
          <w:sz w:val="24"/>
          <w:szCs w:val="24"/>
        </w:rPr>
      </w:pPr>
      <w:r w:rsidRPr="5CED9ABC">
        <w:rPr>
          <w:rFonts w:ascii="Calibri" w:hAnsi="Calibri" w:eastAsia="Calibri" w:cs="Calibri"/>
          <w:sz w:val="24"/>
          <w:szCs w:val="24"/>
        </w:rPr>
        <w:t xml:space="preserve">Creative Scotland (CS) requires some personal information about you / your organisation to consider your application for funding. Without this information CS will be unable to process your application. </w:t>
      </w:r>
    </w:p>
    <w:p w:rsidR="5CED9ABC" w:rsidP="5CED9ABC" w:rsidRDefault="5CED9ABC" w14:paraId="52E54681" w14:textId="219348F3">
      <w:pPr>
        <w:spacing w:line="360" w:lineRule="auto"/>
        <w:rPr>
          <w:rFonts w:ascii="Calibri" w:hAnsi="Calibri" w:eastAsia="Calibri" w:cs="Calibri"/>
          <w:sz w:val="24"/>
          <w:szCs w:val="24"/>
        </w:rPr>
      </w:pPr>
      <w:r w:rsidRPr="5CED9ABC">
        <w:rPr>
          <w:rFonts w:ascii="Calibri" w:hAnsi="Calibri" w:eastAsia="Calibri" w:cs="Calibri"/>
          <w:sz w:val="24"/>
          <w:szCs w:val="24"/>
        </w:rPr>
        <w:t xml:space="preserve">If you would like to see a breakdown of the personal information CS requires, why it is required, what CS does with that information and how long CS keeps it, please refer to CS’s Privacy Notice available online </w:t>
      </w:r>
      <w:hyperlink r:id="rId15">
        <w:r w:rsidRPr="5CED9ABC">
          <w:rPr>
            <w:rStyle w:val="Hyperlink"/>
            <w:rFonts w:ascii="Calibri" w:hAnsi="Calibri" w:eastAsia="Calibri" w:cs="Calibri"/>
            <w:sz w:val="24"/>
            <w:szCs w:val="24"/>
          </w:rPr>
          <w:t>www.creativescotland.com/privacy-policy</w:t>
        </w:r>
      </w:hyperlink>
      <w:r w:rsidRPr="5CED9ABC">
        <w:rPr>
          <w:rFonts w:ascii="Calibri" w:hAnsi="Calibri" w:eastAsia="Calibri" w:cs="Calibri"/>
          <w:sz w:val="24"/>
          <w:szCs w:val="24"/>
        </w:rPr>
        <w:t xml:space="preserve"> </w:t>
      </w:r>
    </w:p>
    <w:p w:rsidR="5CED9ABC" w:rsidP="5CED9ABC" w:rsidRDefault="5CED9ABC" w14:paraId="610A03F5" w14:textId="0CABDEF1">
      <w:pPr>
        <w:spacing w:line="360" w:lineRule="auto"/>
        <w:rPr>
          <w:rFonts w:ascii="Calibri" w:hAnsi="Calibri" w:eastAsia="Calibri" w:cs="Calibri"/>
          <w:sz w:val="24"/>
          <w:szCs w:val="24"/>
        </w:rPr>
      </w:pPr>
      <w:r w:rsidRPr="5CED9ABC">
        <w:rPr>
          <w:rFonts w:ascii="Calibri" w:hAnsi="Calibri" w:eastAsia="Calibri" w:cs="Calibri"/>
          <w:sz w:val="24"/>
          <w:szCs w:val="24"/>
        </w:rPr>
        <w:t xml:space="preserve">CS may share your personal information with third parties to comply with the law and / or for the legitimate interests of CS and / or the third parties concerned. </w:t>
      </w:r>
    </w:p>
    <w:p w:rsidR="5CED9ABC" w:rsidP="5CED9ABC" w:rsidRDefault="5CED9ABC" w14:paraId="7A1857FE" w14:textId="35DDE377">
      <w:pPr>
        <w:spacing w:line="360" w:lineRule="auto"/>
        <w:rPr>
          <w:rFonts w:ascii="Calibri" w:hAnsi="Calibri" w:eastAsia="Calibri" w:cs="Calibri"/>
          <w:sz w:val="24"/>
          <w:szCs w:val="24"/>
        </w:rPr>
      </w:pPr>
      <w:r w:rsidRPr="5CED9ABC">
        <w:rPr>
          <w:rFonts w:ascii="Calibri" w:hAnsi="Calibri" w:eastAsia="Calibri" w:cs="Calibri"/>
          <w:sz w:val="24"/>
          <w:szCs w:val="24"/>
        </w:rPr>
        <w:t xml:space="preserve">Where the personal information you have provided to CS belongs to other individual(s), please refer to CS’s Privacy Notice. Please ensure you share this Privacy Statement and CS’s Privacy Notice with the respective individual(s). </w:t>
      </w:r>
    </w:p>
    <w:p w:rsidR="5CED9ABC" w:rsidP="5CED9ABC" w:rsidRDefault="5CED9ABC" w14:paraId="6A9A1331" w14:textId="09388023">
      <w:pPr>
        <w:spacing w:line="360" w:lineRule="auto"/>
        <w:rPr>
          <w:rFonts w:ascii="Calibri" w:hAnsi="Calibri" w:eastAsia="Calibri" w:cs="Calibri"/>
          <w:sz w:val="24"/>
          <w:szCs w:val="24"/>
        </w:rPr>
      </w:pPr>
      <w:r w:rsidRPr="5CED9ABC">
        <w:rPr>
          <w:rFonts w:ascii="Calibri" w:hAnsi="Calibri" w:eastAsia="Calibri" w:cs="Calibri"/>
          <w:sz w:val="24"/>
          <w:szCs w:val="24"/>
        </w:rPr>
        <w:t xml:space="preserve">You have some rights in relation to the personal information that CS holds about you under data protection law. Information on how to exercise these rights is contained in CS’s Privacy Notice or you can contact </w:t>
      </w:r>
      <w:hyperlink r:id="rId16">
        <w:r w:rsidRPr="5CED9ABC">
          <w:rPr>
            <w:rStyle w:val="Hyperlink"/>
            <w:rFonts w:ascii="Calibri" w:hAnsi="Calibri" w:eastAsia="Calibri" w:cs="Calibri"/>
            <w:sz w:val="24"/>
            <w:szCs w:val="24"/>
          </w:rPr>
          <w:t>CS’s Data Protection Officer.</w:t>
        </w:r>
      </w:hyperlink>
    </w:p>
    <w:p w:rsidR="5CED9ABC" w:rsidP="5CED9ABC" w:rsidRDefault="5CED9ABC" w14:paraId="00450977" w14:textId="25D01A65">
      <w:pPr>
        <w:spacing w:line="360" w:lineRule="auto"/>
        <w:rPr>
          <w:rFonts w:ascii="Calibri" w:hAnsi="Calibri" w:eastAsia="Calibri" w:cs="Calibri"/>
          <w:sz w:val="24"/>
          <w:szCs w:val="24"/>
        </w:rPr>
      </w:pPr>
      <w:r w:rsidRPr="5CED9ABC">
        <w:rPr>
          <w:rFonts w:ascii="Calibri" w:hAnsi="Calibri" w:eastAsia="Calibri" w:cs="Calibri"/>
          <w:sz w:val="24"/>
          <w:szCs w:val="24"/>
        </w:rPr>
        <w:t xml:space="preserve">If you have any concerns with how CS has processed your personal information, you should contact CS’s Data Protection Officer in the first instance, as CS would welcome the </w:t>
      </w:r>
      <w:r w:rsidRPr="5CED9ABC">
        <w:rPr>
          <w:rFonts w:ascii="Calibri" w:hAnsi="Calibri" w:eastAsia="Calibri" w:cs="Calibri"/>
          <w:sz w:val="24"/>
          <w:szCs w:val="24"/>
        </w:rPr>
        <w:lastRenderedPageBreak/>
        <w:t xml:space="preserve">opportunity to work with you to resolve any complaint. If you are still dissatisfied, you can submit a complaint to the </w:t>
      </w:r>
      <w:hyperlink r:id="rId17">
        <w:r w:rsidRPr="5CED9ABC">
          <w:rPr>
            <w:rStyle w:val="Hyperlink"/>
            <w:rFonts w:ascii="Calibri" w:hAnsi="Calibri" w:eastAsia="Calibri" w:cs="Calibri"/>
            <w:sz w:val="24"/>
            <w:szCs w:val="24"/>
          </w:rPr>
          <w:t>Information Commissioners Office</w:t>
        </w:r>
      </w:hyperlink>
      <w:r w:rsidRPr="5CED9ABC">
        <w:rPr>
          <w:rFonts w:ascii="Calibri" w:hAnsi="Calibri" w:eastAsia="Calibri" w:cs="Calibri"/>
          <w:sz w:val="24"/>
          <w:szCs w:val="24"/>
        </w:rPr>
        <w:t>.</w:t>
      </w:r>
    </w:p>
    <w:p w:rsidR="005112C2" w:rsidP="5CED9ABC" w:rsidRDefault="5CED9ABC" w14:paraId="6B981772" w14:textId="77777777">
      <w:pPr>
        <w:spacing w:line="360" w:lineRule="auto"/>
        <w:rPr>
          <w:rStyle w:val="Heading3Char"/>
          <w:b/>
          <w:bCs/>
        </w:rPr>
      </w:pPr>
      <w:r w:rsidRPr="005112C2">
        <w:rPr>
          <w:rStyle w:val="Heading3Char"/>
          <w:b/>
          <w:bCs/>
        </w:rPr>
        <w:t>Making a complaint</w:t>
      </w:r>
    </w:p>
    <w:p w:rsidR="5CED9ABC" w:rsidP="5CED9ABC" w:rsidRDefault="5CED9ABC" w14:paraId="19483C8A" w14:textId="64D21C64">
      <w:pPr>
        <w:spacing w:line="360" w:lineRule="auto"/>
        <w:rPr>
          <w:rFonts w:ascii="Calibri" w:hAnsi="Calibri" w:eastAsia="Calibri" w:cs="Calibri"/>
          <w:sz w:val="24"/>
          <w:szCs w:val="24"/>
        </w:rPr>
      </w:pPr>
      <w:r w:rsidRPr="5CED9ABC">
        <w:rPr>
          <w:rFonts w:ascii="Calibri" w:hAnsi="Calibri" w:eastAsia="Calibri" w:cs="Calibri"/>
          <w:sz w:val="24"/>
          <w:szCs w:val="24"/>
        </w:rPr>
        <w:t xml:space="preserve">As an organisation, we will always listen to and respond to any concerns that you may have. If you would like to make a complaint about either the service you have received from Creative Scotland or the way we have handled your application, we have a process that you can use. </w:t>
      </w:r>
    </w:p>
    <w:p w:rsidR="5CED9ABC" w:rsidP="5CED9ABC" w:rsidRDefault="5CED9ABC" w14:paraId="724212A0" w14:textId="78AA5EF0">
      <w:pPr>
        <w:spacing w:line="360" w:lineRule="auto"/>
        <w:rPr>
          <w:rFonts w:ascii="Calibri" w:hAnsi="Calibri" w:eastAsia="Calibri" w:cs="Calibri"/>
          <w:sz w:val="24"/>
          <w:szCs w:val="24"/>
        </w:rPr>
      </w:pPr>
      <w:r w:rsidRPr="5CED9ABC">
        <w:rPr>
          <w:rFonts w:ascii="Calibri" w:hAnsi="Calibri" w:eastAsia="Calibri" w:cs="Calibri"/>
          <w:sz w:val="24"/>
          <w:szCs w:val="24"/>
        </w:rPr>
        <w:t xml:space="preserve">Please note that Creative Scotland does not have an appeals process and for this reason, we are unable to accept complaints that relate solely to the decision we have made rather than how we have made it. </w:t>
      </w:r>
    </w:p>
    <w:p w:rsidR="5CED9ABC" w:rsidP="5CED9ABC" w:rsidRDefault="5CED9ABC" w14:paraId="787DB582" w14:textId="6F4B3917">
      <w:pPr>
        <w:spacing w:line="360" w:lineRule="auto"/>
        <w:rPr>
          <w:rFonts w:ascii="Calibri" w:hAnsi="Calibri" w:eastAsia="Calibri" w:cs="Calibri"/>
          <w:sz w:val="24"/>
          <w:szCs w:val="24"/>
        </w:rPr>
      </w:pPr>
      <w:r w:rsidRPr="5CED9ABC">
        <w:rPr>
          <w:rFonts w:ascii="Calibri" w:hAnsi="Calibri" w:eastAsia="Calibri" w:cs="Calibri"/>
          <w:sz w:val="24"/>
          <w:szCs w:val="24"/>
        </w:rPr>
        <w:t xml:space="preserve">For more information, please visit the Complaints section of our website: </w:t>
      </w:r>
      <w:hyperlink r:id="rId18">
        <w:r w:rsidRPr="5CED9ABC">
          <w:rPr>
            <w:rStyle w:val="Hyperlink"/>
            <w:rFonts w:ascii="Calibri" w:hAnsi="Calibri" w:eastAsia="Calibri" w:cs="Calibri"/>
            <w:sz w:val="24"/>
            <w:szCs w:val="24"/>
          </w:rPr>
          <w:t>www.creativescotland.com/resources/our-publications/ policies/complaints-handling</w:t>
        </w:r>
      </w:hyperlink>
      <w:r w:rsidRPr="5CED9ABC">
        <w:rPr>
          <w:rFonts w:ascii="Calibri" w:hAnsi="Calibri" w:eastAsia="Calibri" w:cs="Calibri"/>
          <w:sz w:val="24"/>
          <w:szCs w:val="24"/>
        </w:rPr>
        <w:t xml:space="preserve"> </w:t>
      </w:r>
    </w:p>
    <w:p w:rsidR="005112C2" w:rsidP="5CED9ABC" w:rsidRDefault="5CED9ABC" w14:paraId="528B2A4C" w14:textId="77777777">
      <w:pPr>
        <w:spacing w:line="360" w:lineRule="auto"/>
        <w:rPr>
          <w:rStyle w:val="Heading3Char"/>
          <w:b/>
          <w:bCs/>
        </w:rPr>
      </w:pPr>
      <w:r w:rsidRPr="005112C2">
        <w:rPr>
          <w:rStyle w:val="Heading3Char"/>
          <w:b/>
          <w:bCs/>
        </w:rPr>
        <w:t>Freedom of information (FOI)</w:t>
      </w:r>
    </w:p>
    <w:p w:rsidR="5CED9ABC" w:rsidP="5CED9ABC" w:rsidRDefault="5CED9ABC" w14:paraId="2DBCC540" w14:textId="5F296817">
      <w:pPr>
        <w:spacing w:line="360" w:lineRule="auto"/>
        <w:rPr>
          <w:rFonts w:ascii="Calibri" w:hAnsi="Calibri" w:eastAsia="Calibri" w:cs="Calibri"/>
          <w:sz w:val="24"/>
          <w:szCs w:val="24"/>
        </w:rPr>
      </w:pPr>
      <w:r w:rsidRPr="5CED9ABC">
        <w:rPr>
          <w:rFonts w:ascii="Calibri" w:hAnsi="Calibri" w:eastAsia="Calibri" w:cs="Calibri"/>
          <w:sz w:val="24"/>
          <w:szCs w:val="24"/>
        </w:rPr>
        <w:t xml:space="preserve">Creative Scotland is committed to being as open as possible. We believe that the public has a right to know how we spend public funds and how we make our funding decisions. You can see details of our FOI handling on our website here: </w:t>
      </w:r>
      <w:hyperlink r:id="rId19">
        <w:r w:rsidRPr="5CED9ABC">
          <w:rPr>
            <w:rStyle w:val="Hyperlink"/>
            <w:rFonts w:ascii="Calibri" w:hAnsi="Calibri" w:eastAsia="Calibri" w:cs="Calibri"/>
            <w:sz w:val="24"/>
            <w:szCs w:val="24"/>
          </w:rPr>
          <w:t>www.creativescotland.com/foi</w:t>
        </w:r>
      </w:hyperlink>
      <w:r w:rsidRPr="5CED9ABC">
        <w:rPr>
          <w:rFonts w:ascii="Calibri" w:hAnsi="Calibri" w:eastAsia="Calibri" w:cs="Calibri"/>
          <w:sz w:val="24"/>
          <w:szCs w:val="24"/>
        </w:rPr>
        <w:t xml:space="preserve"> </w:t>
      </w:r>
    </w:p>
    <w:p w:rsidR="5CED9ABC" w:rsidP="5CED9ABC" w:rsidRDefault="5CED9ABC" w14:paraId="23B9C161" w14:textId="336A92F2">
      <w:pPr>
        <w:spacing w:line="360" w:lineRule="auto"/>
        <w:rPr>
          <w:rFonts w:ascii="Calibri" w:hAnsi="Calibri" w:eastAsia="Calibri" w:cs="Calibri"/>
          <w:sz w:val="24"/>
          <w:szCs w:val="24"/>
        </w:rPr>
      </w:pPr>
      <w:r w:rsidRPr="5CED9ABC">
        <w:rPr>
          <w:rFonts w:ascii="Calibri" w:hAnsi="Calibri" w:eastAsia="Calibri" w:cs="Calibri"/>
          <w:sz w:val="24"/>
          <w:szCs w:val="24"/>
        </w:rPr>
        <w:t xml:space="preserve">We are listed as a public authority under the Freedom of Information Act 2000. By law, we may have to provide your application documents and information about our assessment to any member of the public who asks to see them under the Freedom of Information Act 2000. We may not release those parts of the documents which are covered by one or more of the exemptions under the Act. Please see the Freedom of Information website at </w:t>
      </w:r>
      <w:hyperlink r:id="rId20">
        <w:r w:rsidRPr="5CED9ABC">
          <w:rPr>
            <w:rStyle w:val="Hyperlink"/>
            <w:rFonts w:ascii="Calibri" w:hAnsi="Calibri" w:eastAsia="Calibri" w:cs="Calibri"/>
            <w:sz w:val="24"/>
            <w:szCs w:val="24"/>
          </w:rPr>
          <w:t>www.itspublicknowledge.info</w:t>
        </w:r>
      </w:hyperlink>
      <w:r w:rsidRPr="5CED9ABC">
        <w:rPr>
          <w:rFonts w:ascii="Calibri" w:hAnsi="Calibri" w:eastAsia="Calibri" w:cs="Calibri"/>
          <w:sz w:val="24"/>
          <w:szCs w:val="24"/>
        </w:rPr>
        <w:t xml:space="preserve"> for information about freedom of information generally and the exemptions. We will not release any information about applications during the assessment period, as this may interfere with the decision-making process.</w:t>
      </w:r>
    </w:p>
    <w:sectPr w:rsidR="5CED9ABC">
      <w:headerReference w:type="default" r:id="rId21"/>
      <w:footerReference w:type="default" r:id="rId2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26C" w:rsidRDefault="00B4426C" w14:paraId="575E64BD" w14:textId="77777777">
      <w:pPr>
        <w:spacing w:after="0" w:line="240" w:lineRule="auto"/>
      </w:pPr>
      <w:r>
        <w:separator/>
      </w:r>
    </w:p>
  </w:endnote>
  <w:endnote w:type="continuationSeparator" w:id="0">
    <w:p w:rsidR="00B4426C" w:rsidRDefault="00B4426C" w14:paraId="7AB5BE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711D171" w:rsidTr="00B013C7" w14:paraId="3FF309F9" w14:textId="77777777">
      <w:tc>
        <w:tcPr>
          <w:tcW w:w="3005" w:type="dxa"/>
        </w:tcPr>
        <w:p w:rsidR="3711D171" w:rsidP="00B013C7" w:rsidRDefault="002A03B3" w14:paraId="31B00563" w14:textId="17610CAF">
          <w:pPr>
            <w:pStyle w:val="Header"/>
            <w:ind w:left="-115" w:firstLine="720"/>
          </w:pPr>
          <w:r>
            <w:t>May 2022</w:t>
          </w:r>
        </w:p>
      </w:tc>
      <w:tc>
        <w:tcPr>
          <w:tcW w:w="3005" w:type="dxa"/>
        </w:tcPr>
        <w:p w:rsidR="3711D171" w:rsidP="3711D171" w:rsidRDefault="3711D171" w14:paraId="4FDBEF51" w14:textId="1DF3C92E">
          <w:pPr>
            <w:pStyle w:val="Header"/>
            <w:jc w:val="center"/>
          </w:pPr>
        </w:p>
      </w:tc>
      <w:tc>
        <w:tcPr>
          <w:tcW w:w="3005" w:type="dxa"/>
        </w:tcPr>
        <w:p w:rsidR="3711D171" w:rsidP="3711D171" w:rsidRDefault="3711D171" w14:paraId="481705FB" w14:textId="19F9D68D">
          <w:pPr>
            <w:pStyle w:val="Header"/>
            <w:ind w:right="-115"/>
            <w:jc w:val="right"/>
          </w:pPr>
          <w:r>
            <w:rPr>
              <w:noProof/>
            </w:rPr>
            <w:drawing>
              <wp:inline distT="0" distB="0" distL="0" distR="0" wp14:anchorId="0BA3343D" wp14:editId="2729ECC0">
                <wp:extent cx="830046" cy="592249"/>
                <wp:effectExtent l="0" t="0" r="0" b="0"/>
                <wp:docPr id="1457164116" name="Picture 1457164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0046" cy="592249"/>
                        </a:xfrm>
                        <a:prstGeom prst="rect">
                          <a:avLst/>
                        </a:prstGeom>
                      </pic:spPr>
                    </pic:pic>
                  </a:graphicData>
                </a:graphic>
              </wp:inline>
            </w:drawing>
          </w:r>
        </w:p>
      </w:tc>
    </w:tr>
  </w:tbl>
  <w:p w:rsidR="3711D171" w:rsidP="3711D171" w:rsidRDefault="3711D171" w14:paraId="25ED18FC" w14:textId="2E338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26C" w:rsidRDefault="00B4426C" w14:paraId="5DEA2BF8" w14:textId="77777777">
      <w:pPr>
        <w:spacing w:after="0" w:line="240" w:lineRule="auto"/>
      </w:pPr>
      <w:r>
        <w:separator/>
      </w:r>
    </w:p>
  </w:footnote>
  <w:footnote w:type="continuationSeparator" w:id="0">
    <w:p w:rsidR="00B4426C" w:rsidRDefault="00B4426C" w14:paraId="1E51268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711D171" w:rsidTr="3711D171" w14:paraId="4F10C11F" w14:textId="77777777">
      <w:tc>
        <w:tcPr>
          <w:tcW w:w="3005" w:type="dxa"/>
        </w:tcPr>
        <w:p w:rsidR="3711D171" w:rsidP="3711D171" w:rsidRDefault="3711D171" w14:paraId="5D513FAD" w14:textId="12152701">
          <w:pPr>
            <w:pStyle w:val="Header"/>
            <w:ind w:left="-115"/>
          </w:pPr>
        </w:p>
      </w:tc>
      <w:tc>
        <w:tcPr>
          <w:tcW w:w="3005" w:type="dxa"/>
        </w:tcPr>
        <w:p w:rsidR="3711D171" w:rsidP="3711D171" w:rsidRDefault="3711D171" w14:paraId="0D305F75" w14:textId="667FAE9D">
          <w:pPr>
            <w:pStyle w:val="Header"/>
            <w:jc w:val="center"/>
          </w:pPr>
        </w:p>
      </w:tc>
      <w:tc>
        <w:tcPr>
          <w:tcW w:w="3005" w:type="dxa"/>
        </w:tcPr>
        <w:p w:rsidR="3711D171" w:rsidP="3711D171" w:rsidRDefault="3711D171" w14:paraId="4D2917AC" w14:textId="4BFE09F1">
          <w:pPr>
            <w:pStyle w:val="Header"/>
            <w:ind w:right="-115"/>
            <w:jc w:val="right"/>
          </w:pPr>
        </w:p>
      </w:tc>
    </w:tr>
  </w:tbl>
  <w:p w:rsidR="3711D171" w:rsidP="3711D171" w:rsidRDefault="3711D171" w14:paraId="638CC616" w14:textId="7CDD9278">
    <w:pPr>
      <w:pStyle w:val="Header"/>
    </w:pPr>
  </w:p>
</w:hdr>
</file>

<file path=word/intelligence.xml><?xml version="1.0" encoding="utf-8"?>
<int:Intelligence xmlns:int="http://schemas.microsoft.com/office/intelligence/2019/intelligence">
  <int:IntelligenceSettings/>
  <int:Manifest>
    <int:WordHash hashCode="kByidkXaRxGvMx" id="moOqpfE5"/>
    <int:WordHash hashCode="aG+z44WpgrTp0l" id="gwLlHP6J"/>
  </int:Manifest>
  <int:Observations>
    <int:Content id="moOqpfE5">
      <int:Rejection type="LegacyProofing"/>
    </int:Content>
    <int:Content id="gwLlHP6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FA6"/>
    <w:multiLevelType w:val="hybridMultilevel"/>
    <w:tmpl w:val="D256C32E"/>
    <w:lvl w:ilvl="0" w:tplc="3F88D6F0">
      <w:start w:val="1"/>
      <w:numFmt w:val="decimal"/>
      <w:lvlText w:val="%1."/>
      <w:lvlJc w:val="left"/>
      <w:pPr>
        <w:ind w:left="720" w:hanging="360"/>
      </w:pPr>
    </w:lvl>
    <w:lvl w:ilvl="1" w:tplc="64AA2ABE">
      <w:start w:val="1"/>
      <w:numFmt w:val="lowerLetter"/>
      <w:lvlText w:val="%2."/>
      <w:lvlJc w:val="left"/>
      <w:pPr>
        <w:ind w:left="1440" w:hanging="360"/>
      </w:pPr>
    </w:lvl>
    <w:lvl w:ilvl="2" w:tplc="24ECDB26">
      <w:start w:val="1"/>
      <w:numFmt w:val="lowerRoman"/>
      <w:lvlText w:val="%3."/>
      <w:lvlJc w:val="right"/>
      <w:pPr>
        <w:ind w:left="2160" w:hanging="180"/>
      </w:pPr>
    </w:lvl>
    <w:lvl w:ilvl="3" w:tplc="D59C62CE">
      <w:start w:val="1"/>
      <w:numFmt w:val="decimal"/>
      <w:lvlText w:val="%4."/>
      <w:lvlJc w:val="left"/>
      <w:pPr>
        <w:ind w:left="2880" w:hanging="360"/>
      </w:pPr>
    </w:lvl>
    <w:lvl w:ilvl="4" w:tplc="DA440C14">
      <w:start w:val="1"/>
      <w:numFmt w:val="lowerLetter"/>
      <w:lvlText w:val="%5."/>
      <w:lvlJc w:val="left"/>
      <w:pPr>
        <w:ind w:left="3600" w:hanging="360"/>
      </w:pPr>
    </w:lvl>
    <w:lvl w:ilvl="5" w:tplc="9CD8AD72">
      <w:start w:val="1"/>
      <w:numFmt w:val="lowerRoman"/>
      <w:lvlText w:val="%6."/>
      <w:lvlJc w:val="right"/>
      <w:pPr>
        <w:ind w:left="4320" w:hanging="180"/>
      </w:pPr>
    </w:lvl>
    <w:lvl w:ilvl="6" w:tplc="A52035C6">
      <w:start w:val="1"/>
      <w:numFmt w:val="decimal"/>
      <w:lvlText w:val="%7."/>
      <w:lvlJc w:val="left"/>
      <w:pPr>
        <w:ind w:left="5040" w:hanging="360"/>
      </w:pPr>
    </w:lvl>
    <w:lvl w:ilvl="7" w:tplc="4AE6BD9E">
      <w:start w:val="1"/>
      <w:numFmt w:val="lowerLetter"/>
      <w:lvlText w:val="%8."/>
      <w:lvlJc w:val="left"/>
      <w:pPr>
        <w:ind w:left="5760" w:hanging="360"/>
      </w:pPr>
    </w:lvl>
    <w:lvl w:ilvl="8" w:tplc="F22058C2">
      <w:start w:val="1"/>
      <w:numFmt w:val="lowerRoman"/>
      <w:lvlText w:val="%9."/>
      <w:lvlJc w:val="right"/>
      <w:pPr>
        <w:ind w:left="6480" w:hanging="180"/>
      </w:pPr>
    </w:lvl>
  </w:abstractNum>
  <w:abstractNum w:abstractNumId="1" w15:restartNumberingAfterBreak="0">
    <w:nsid w:val="02676B8B"/>
    <w:multiLevelType w:val="hybridMultilevel"/>
    <w:tmpl w:val="C4A8E204"/>
    <w:lvl w:ilvl="0" w:tplc="F24E338A">
      <w:start w:val="3"/>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07232A"/>
    <w:multiLevelType w:val="hybridMultilevel"/>
    <w:tmpl w:val="5664D104"/>
    <w:lvl w:ilvl="0" w:tplc="281640DA">
      <w:start w:val="1"/>
      <w:numFmt w:val="bullet"/>
      <w:lvlText w:val=""/>
      <w:lvlJc w:val="left"/>
      <w:pPr>
        <w:ind w:left="720" w:hanging="360"/>
      </w:pPr>
      <w:rPr>
        <w:rFonts w:hint="default" w:ascii="Symbol" w:hAnsi="Symbol"/>
      </w:rPr>
    </w:lvl>
    <w:lvl w:ilvl="1" w:tplc="407A176E">
      <w:start w:val="1"/>
      <w:numFmt w:val="bullet"/>
      <w:lvlText w:val="o"/>
      <w:lvlJc w:val="left"/>
      <w:pPr>
        <w:ind w:left="1440" w:hanging="360"/>
      </w:pPr>
      <w:rPr>
        <w:rFonts w:hint="default" w:ascii="Courier New" w:hAnsi="Courier New"/>
      </w:rPr>
    </w:lvl>
    <w:lvl w:ilvl="2" w:tplc="365A9752">
      <w:start w:val="1"/>
      <w:numFmt w:val="bullet"/>
      <w:lvlText w:val=""/>
      <w:lvlJc w:val="left"/>
      <w:pPr>
        <w:ind w:left="2160" w:hanging="360"/>
      </w:pPr>
      <w:rPr>
        <w:rFonts w:hint="default" w:ascii="Wingdings" w:hAnsi="Wingdings"/>
      </w:rPr>
    </w:lvl>
    <w:lvl w:ilvl="3" w:tplc="BC047156">
      <w:start w:val="1"/>
      <w:numFmt w:val="bullet"/>
      <w:lvlText w:val=""/>
      <w:lvlJc w:val="left"/>
      <w:pPr>
        <w:ind w:left="2880" w:hanging="360"/>
      </w:pPr>
      <w:rPr>
        <w:rFonts w:hint="default" w:ascii="Symbol" w:hAnsi="Symbol"/>
      </w:rPr>
    </w:lvl>
    <w:lvl w:ilvl="4" w:tplc="71DC6044">
      <w:start w:val="1"/>
      <w:numFmt w:val="bullet"/>
      <w:lvlText w:val="o"/>
      <w:lvlJc w:val="left"/>
      <w:pPr>
        <w:ind w:left="3600" w:hanging="360"/>
      </w:pPr>
      <w:rPr>
        <w:rFonts w:hint="default" w:ascii="Courier New" w:hAnsi="Courier New"/>
      </w:rPr>
    </w:lvl>
    <w:lvl w:ilvl="5" w:tplc="8E18ACE2">
      <w:start w:val="1"/>
      <w:numFmt w:val="bullet"/>
      <w:lvlText w:val=""/>
      <w:lvlJc w:val="left"/>
      <w:pPr>
        <w:ind w:left="4320" w:hanging="360"/>
      </w:pPr>
      <w:rPr>
        <w:rFonts w:hint="default" w:ascii="Wingdings" w:hAnsi="Wingdings"/>
      </w:rPr>
    </w:lvl>
    <w:lvl w:ilvl="6" w:tplc="0F825798">
      <w:start w:val="1"/>
      <w:numFmt w:val="bullet"/>
      <w:lvlText w:val=""/>
      <w:lvlJc w:val="left"/>
      <w:pPr>
        <w:ind w:left="5040" w:hanging="360"/>
      </w:pPr>
      <w:rPr>
        <w:rFonts w:hint="default" w:ascii="Symbol" w:hAnsi="Symbol"/>
      </w:rPr>
    </w:lvl>
    <w:lvl w:ilvl="7" w:tplc="BDFAA546">
      <w:start w:val="1"/>
      <w:numFmt w:val="bullet"/>
      <w:lvlText w:val="o"/>
      <w:lvlJc w:val="left"/>
      <w:pPr>
        <w:ind w:left="5760" w:hanging="360"/>
      </w:pPr>
      <w:rPr>
        <w:rFonts w:hint="default" w:ascii="Courier New" w:hAnsi="Courier New"/>
      </w:rPr>
    </w:lvl>
    <w:lvl w:ilvl="8" w:tplc="1058497C">
      <w:start w:val="1"/>
      <w:numFmt w:val="bullet"/>
      <w:lvlText w:val=""/>
      <w:lvlJc w:val="left"/>
      <w:pPr>
        <w:ind w:left="6480" w:hanging="360"/>
      </w:pPr>
      <w:rPr>
        <w:rFonts w:hint="default" w:ascii="Wingdings" w:hAnsi="Wingdings"/>
      </w:rPr>
    </w:lvl>
  </w:abstractNum>
  <w:abstractNum w:abstractNumId="3" w15:restartNumberingAfterBreak="0">
    <w:nsid w:val="04E72F63"/>
    <w:multiLevelType w:val="hybridMultilevel"/>
    <w:tmpl w:val="661844D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B7B246C"/>
    <w:multiLevelType w:val="multilevel"/>
    <w:tmpl w:val="F92EFACA"/>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5" w15:restartNumberingAfterBreak="0">
    <w:nsid w:val="0C9E4529"/>
    <w:multiLevelType w:val="hybridMultilevel"/>
    <w:tmpl w:val="FF3E85AA"/>
    <w:lvl w:ilvl="0" w:tplc="6986A8D0">
      <w:start w:val="1"/>
      <w:numFmt w:val="bullet"/>
      <w:lvlText w:val=""/>
      <w:lvlJc w:val="left"/>
      <w:pPr>
        <w:ind w:left="720" w:hanging="360"/>
      </w:pPr>
      <w:rPr>
        <w:rFonts w:hint="default" w:ascii="Symbol" w:hAnsi="Symbol"/>
      </w:rPr>
    </w:lvl>
    <w:lvl w:ilvl="1" w:tplc="9D1CAFC6">
      <w:start w:val="1"/>
      <w:numFmt w:val="bullet"/>
      <w:lvlText w:val="o"/>
      <w:lvlJc w:val="left"/>
      <w:pPr>
        <w:ind w:left="1440" w:hanging="360"/>
      </w:pPr>
      <w:rPr>
        <w:rFonts w:hint="default" w:ascii="Courier New" w:hAnsi="Courier New"/>
      </w:rPr>
    </w:lvl>
    <w:lvl w:ilvl="2" w:tplc="B0B0E0CE">
      <w:start w:val="1"/>
      <w:numFmt w:val="bullet"/>
      <w:lvlText w:val=""/>
      <w:lvlJc w:val="left"/>
      <w:pPr>
        <w:ind w:left="2160" w:hanging="360"/>
      </w:pPr>
      <w:rPr>
        <w:rFonts w:hint="default" w:ascii="Wingdings" w:hAnsi="Wingdings"/>
      </w:rPr>
    </w:lvl>
    <w:lvl w:ilvl="3" w:tplc="04742A9A">
      <w:start w:val="1"/>
      <w:numFmt w:val="bullet"/>
      <w:lvlText w:val=""/>
      <w:lvlJc w:val="left"/>
      <w:pPr>
        <w:ind w:left="2880" w:hanging="360"/>
      </w:pPr>
      <w:rPr>
        <w:rFonts w:hint="default" w:ascii="Symbol" w:hAnsi="Symbol"/>
      </w:rPr>
    </w:lvl>
    <w:lvl w:ilvl="4" w:tplc="E3F85718">
      <w:start w:val="1"/>
      <w:numFmt w:val="bullet"/>
      <w:lvlText w:val="o"/>
      <w:lvlJc w:val="left"/>
      <w:pPr>
        <w:ind w:left="3600" w:hanging="360"/>
      </w:pPr>
      <w:rPr>
        <w:rFonts w:hint="default" w:ascii="Courier New" w:hAnsi="Courier New"/>
      </w:rPr>
    </w:lvl>
    <w:lvl w:ilvl="5" w:tplc="849CF398">
      <w:start w:val="1"/>
      <w:numFmt w:val="bullet"/>
      <w:lvlText w:val=""/>
      <w:lvlJc w:val="left"/>
      <w:pPr>
        <w:ind w:left="4320" w:hanging="360"/>
      </w:pPr>
      <w:rPr>
        <w:rFonts w:hint="default" w:ascii="Wingdings" w:hAnsi="Wingdings"/>
      </w:rPr>
    </w:lvl>
    <w:lvl w:ilvl="6" w:tplc="A9580760">
      <w:start w:val="1"/>
      <w:numFmt w:val="bullet"/>
      <w:lvlText w:val=""/>
      <w:lvlJc w:val="left"/>
      <w:pPr>
        <w:ind w:left="5040" w:hanging="360"/>
      </w:pPr>
      <w:rPr>
        <w:rFonts w:hint="default" w:ascii="Symbol" w:hAnsi="Symbol"/>
      </w:rPr>
    </w:lvl>
    <w:lvl w:ilvl="7" w:tplc="56B03506">
      <w:start w:val="1"/>
      <w:numFmt w:val="bullet"/>
      <w:lvlText w:val="o"/>
      <w:lvlJc w:val="left"/>
      <w:pPr>
        <w:ind w:left="5760" w:hanging="360"/>
      </w:pPr>
      <w:rPr>
        <w:rFonts w:hint="default" w:ascii="Courier New" w:hAnsi="Courier New"/>
      </w:rPr>
    </w:lvl>
    <w:lvl w:ilvl="8" w:tplc="79B46EB8">
      <w:start w:val="1"/>
      <w:numFmt w:val="bullet"/>
      <w:lvlText w:val=""/>
      <w:lvlJc w:val="left"/>
      <w:pPr>
        <w:ind w:left="6480" w:hanging="360"/>
      </w:pPr>
      <w:rPr>
        <w:rFonts w:hint="default" w:ascii="Wingdings" w:hAnsi="Wingdings"/>
      </w:rPr>
    </w:lvl>
  </w:abstractNum>
  <w:abstractNum w:abstractNumId="6" w15:restartNumberingAfterBreak="0">
    <w:nsid w:val="14FC44FB"/>
    <w:multiLevelType w:val="hybridMultilevel"/>
    <w:tmpl w:val="0AF4B6B6"/>
    <w:lvl w:ilvl="0" w:tplc="DB969C58">
      <w:start w:val="1"/>
      <w:numFmt w:val="bullet"/>
      <w:lvlText w:val=""/>
      <w:lvlJc w:val="left"/>
      <w:pPr>
        <w:ind w:left="720" w:hanging="360"/>
      </w:pPr>
      <w:rPr>
        <w:rFonts w:hint="default" w:ascii="Symbol" w:hAnsi="Symbol"/>
      </w:rPr>
    </w:lvl>
    <w:lvl w:ilvl="1" w:tplc="71DA2364">
      <w:start w:val="1"/>
      <w:numFmt w:val="bullet"/>
      <w:lvlText w:val="o"/>
      <w:lvlJc w:val="left"/>
      <w:pPr>
        <w:ind w:left="1440" w:hanging="360"/>
      </w:pPr>
      <w:rPr>
        <w:rFonts w:hint="default" w:ascii="Courier New" w:hAnsi="Courier New"/>
      </w:rPr>
    </w:lvl>
    <w:lvl w:ilvl="2" w:tplc="0D2C9F9A">
      <w:start w:val="1"/>
      <w:numFmt w:val="bullet"/>
      <w:lvlText w:val=""/>
      <w:lvlJc w:val="left"/>
      <w:pPr>
        <w:ind w:left="2160" w:hanging="360"/>
      </w:pPr>
      <w:rPr>
        <w:rFonts w:hint="default" w:ascii="Wingdings" w:hAnsi="Wingdings"/>
      </w:rPr>
    </w:lvl>
    <w:lvl w:ilvl="3" w:tplc="63F29FC8">
      <w:start w:val="1"/>
      <w:numFmt w:val="bullet"/>
      <w:lvlText w:val=""/>
      <w:lvlJc w:val="left"/>
      <w:pPr>
        <w:ind w:left="2880" w:hanging="360"/>
      </w:pPr>
      <w:rPr>
        <w:rFonts w:hint="default" w:ascii="Symbol" w:hAnsi="Symbol"/>
      </w:rPr>
    </w:lvl>
    <w:lvl w:ilvl="4" w:tplc="69CE8510">
      <w:start w:val="1"/>
      <w:numFmt w:val="bullet"/>
      <w:lvlText w:val="o"/>
      <w:lvlJc w:val="left"/>
      <w:pPr>
        <w:ind w:left="3600" w:hanging="360"/>
      </w:pPr>
      <w:rPr>
        <w:rFonts w:hint="default" w:ascii="Courier New" w:hAnsi="Courier New"/>
      </w:rPr>
    </w:lvl>
    <w:lvl w:ilvl="5" w:tplc="4F04C486">
      <w:start w:val="1"/>
      <w:numFmt w:val="bullet"/>
      <w:lvlText w:val=""/>
      <w:lvlJc w:val="left"/>
      <w:pPr>
        <w:ind w:left="4320" w:hanging="360"/>
      </w:pPr>
      <w:rPr>
        <w:rFonts w:hint="default" w:ascii="Wingdings" w:hAnsi="Wingdings"/>
      </w:rPr>
    </w:lvl>
    <w:lvl w:ilvl="6" w:tplc="F61E5FA0">
      <w:start w:val="1"/>
      <w:numFmt w:val="bullet"/>
      <w:lvlText w:val=""/>
      <w:lvlJc w:val="left"/>
      <w:pPr>
        <w:ind w:left="5040" w:hanging="360"/>
      </w:pPr>
      <w:rPr>
        <w:rFonts w:hint="default" w:ascii="Symbol" w:hAnsi="Symbol"/>
      </w:rPr>
    </w:lvl>
    <w:lvl w:ilvl="7" w:tplc="F168E13E">
      <w:start w:val="1"/>
      <w:numFmt w:val="bullet"/>
      <w:lvlText w:val="o"/>
      <w:lvlJc w:val="left"/>
      <w:pPr>
        <w:ind w:left="5760" w:hanging="360"/>
      </w:pPr>
      <w:rPr>
        <w:rFonts w:hint="default" w:ascii="Courier New" w:hAnsi="Courier New"/>
      </w:rPr>
    </w:lvl>
    <w:lvl w:ilvl="8" w:tplc="A51490EA">
      <w:start w:val="1"/>
      <w:numFmt w:val="bullet"/>
      <w:lvlText w:val=""/>
      <w:lvlJc w:val="left"/>
      <w:pPr>
        <w:ind w:left="6480" w:hanging="360"/>
      </w:pPr>
      <w:rPr>
        <w:rFonts w:hint="default" w:ascii="Wingdings" w:hAnsi="Wingdings"/>
      </w:rPr>
    </w:lvl>
  </w:abstractNum>
  <w:abstractNum w:abstractNumId="7" w15:restartNumberingAfterBreak="0">
    <w:nsid w:val="19C70E28"/>
    <w:multiLevelType w:val="hybridMultilevel"/>
    <w:tmpl w:val="B3487566"/>
    <w:lvl w:ilvl="0" w:tplc="2DB25906">
      <w:start w:val="1"/>
      <w:numFmt w:val="bullet"/>
      <w:lvlText w:val=""/>
      <w:lvlJc w:val="left"/>
      <w:pPr>
        <w:ind w:left="720" w:hanging="360"/>
      </w:pPr>
      <w:rPr>
        <w:rFonts w:hint="default" w:ascii="Symbol" w:hAnsi="Symbol"/>
      </w:rPr>
    </w:lvl>
    <w:lvl w:ilvl="1" w:tplc="C7CECE52">
      <w:start w:val="1"/>
      <w:numFmt w:val="bullet"/>
      <w:lvlText w:val="o"/>
      <w:lvlJc w:val="left"/>
      <w:pPr>
        <w:ind w:left="1440" w:hanging="360"/>
      </w:pPr>
      <w:rPr>
        <w:rFonts w:hint="default" w:ascii="Courier New" w:hAnsi="Courier New"/>
      </w:rPr>
    </w:lvl>
    <w:lvl w:ilvl="2" w:tplc="C78CBCA6">
      <w:start w:val="1"/>
      <w:numFmt w:val="bullet"/>
      <w:lvlText w:val=""/>
      <w:lvlJc w:val="left"/>
      <w:pPr>
        <w:ind w:left="2160" w:hanging="360"/>
      </w:pPr>
      <w:rPr>
        <w:rFonts w:hint="default" w:ascii="Wingdings" w:hAnsi="Wingdings"/>
      </w:rPr>
    </w:lvl>
    <w:lvl w:ilvl="3" w:tplc="A5BEEB70">
      <w:start w:val="1"/>
      <w:numFmt w:val="bullet"/>
      <w:lvlText w:val=""/>
      <w:lvlJc w:val="left"/>
      <w:pPr>
        <w:ind w:left="2880" w:hanging="360"/>
      </w:pPr>
      <w:rPr>
        <w:rFonts w:hint="default" w:ascii="Symbol" w:hAnsi="Symbol"/>
      </w:rPr>
    </w:lvl>
    <w:lvl w:ilvl="4" w:tplc="E904FBA4">
      <w:start w:val="1"/>
      <w:numFmt w:val="bullet"/>
      <w:lvlText w:val="o"/>
      <w:lvlJc w:val="left"/>
      <w:pPr>
        <w:ind w:left="3600" w:hanging="360"/>
      </w:pPr>
      <w:rPr>
        <w:rFonts w:hint="default" w:ascii="Courier New" w:hAnsi="Courier New"/>
      </w:rPr>
    </w:lvl>
    <w:lvl w:ilvl="5" w:tplc="7452FBDC">
      <w:start w:val="1"/>
      <w:numFmt w:val="bullet"/>
      <w:lvlText w:val=""/>
      <w:lvlJc w:val="left"/>
      <w:pPr>
        <w:ind w:left="4320" w:hanging="360"/>
      </w:pPr>
      <w:rPr>
        <w:rFonts w:hint="default" w:ascii="Wingdings" w:hAnsi="Wingdings"/>
      </w:rPr>
    </w:lvl>
    <w:lvl w:ilvl="6" w:tplc="AC364650">
      <w:start w:val="1"/>
      <w:numFmt w:val="bullet"/>
      <w:lvlText w:val=""/>
      <w:lvlJc w:val="left"/>
      <w:pPr>
        <w:ind w:left="5040" w:hanging="360"/>
      </w:pPr>
      <w:rPr>
        <w:rFonts w:hint="default" w:ascii="Symbol" w:hAnsi="Symbol"/>
      </w:rPr>
    </w:lvl>
    <w:lvl w:ilvl="7" w:tplc="00D65DE2">
      <w:start w:val="1"/>
      <w:numFmt w:val="bullet"/>
      <w:lvlText w:val="o"/>
      <w:lvlJc w:val="left"/>
      <w:pPr>
        <w:ind w:left="5760" w:hanging="360"/>
      </w:pPr>
      <w:rPr>
        <w:rFonts w:hint="default" w:ascii="Courier New" w:hAnsi="Courier New"/>
      </w:rPr>
    </w:lvl>
    <w:lvl w:ilvl="8" w:tplc="39861336">
      <w:start w:val="1"/>
      <w:numFmt w:val="bullet"/>
      <w:lvlText w:val=""/>
      <w:lvlJc w:val="left"/>
      <w:pPr>
        <w:ind w:left="6480" w:hanging="360"/>
      </w:pPr>
      <w:rPr>
        <w:rFonts w:hint="default" w:ascii="Wingdings" w:hAnsi="Wingdings"/>
      </w:rPr>
    </w:lvl>
  </w:abstractNum>
  <w:abstractNum w:abstractNumId="8" w15:restartNumberingAfterBreak="0">
    <w:nsid w:val="1D810FE3"/>
    <w:multiLevelType w:val="hybridMultilevel"/>
    <w:tmpl w:val="40B24260"/>
    <w:lvl w:ilvl="0" w:tplc="CE9A9E32">
      <w:start w:val="1"/>
      <w:numFmt w:val="decimal"/>
      <w:lvlText w:val="%1."/>
      <w:lvlJc w:val="left"/>
      <w:pPr>
        <w:ind w:left="720" w:hanging="360"/>
      </w:pPr>
    </w:lvl>
    <w:lvl w:ilvl="1" w:tplc="821E45B4">
      <w:start w:val="1"/>
      <w:numFmt w:val="lowerLetter"/>
      <w:lvlText w:val="%2."/>
      <w:lvlJc w:val="left"/>
      <w:pPr>
        <w:ind w:left="1440" w:hanging="360"/>
      </w:pPr>
    </w:lvl>
    <w:lvl w:ilvl="2" w:tplc="974EFFDE">
      <w:start w:val="1"/>
      <w:numFmt w:val="lowerRoman"/>
      <w:lvlText w:val="%3."/>
      <w:lvlJc w:val="right"/>
      <w:pPr>
        <w:ind w:left="2160" w:hanging="180"/>
      </w:pPr>
    </w:lvl>
    <w:lvl w:ilvl="3" w:tplc="A9A2318C">
      <w:start w:val="1"/>
      <w:numFmt w:val="decimal"/>
      <w:lvlText w:val="%4."/>
      <w:lvlJc w:val="left"/>
      <w:pPr>
        <w:ind w:left="2880" w:hanging="360"/>
      </w:pPr>
    </w:lvl>
    <w:lvl w:ilvl="4" w:tplc="2474EA1E">
      <w:start w:val="1"/>
      <w:numFmt w:val="lowerLetter"/>
      <w:lvlText w:val="%5."/>
      <w:lvlJc w:val="left"/>
      <w:pPr>
        <w:ind w:left="3600" w:hanging="360"/>
      </w:pPr>
    </w:lvl>
    <w:lvl w:ilvl="5" w:tplc="1FDEED60">
      <w:start w:val="1"/>
      <w:numFmt w:val="lowerRoman"/>
      <w:lvlText w:val="%6."/>
      <w:lvlJc w:val="right"/>
      <w:pPr>
        <w:ind w:left="4320" w:hanging="180"/>
      </w:pPr>
    </w:lvl>
    <w:lvl w:ilvl="6" w:tplc="1BF27418">
      <w:start w:val="1"/>
      <w:numFmt w:val="decimal"/>
      <w:lvlText w:val="%7."/>
      <w:lvlJc w:val="left"/>
      <w:pPr>
        <w:ind w:left="5040" w:hanging="360"/>
      </w:pPr>
    </w:lvl>
    <w:lvl w:ilvl="7" w:tplc="357AE3DE">
      <w:start w:val="1"/>
      <w:numFmt w:val="lowerLetter"/>
      <w:lvlText w:val="%8."/>
      <w:lvlJc w:val="left"/>
      <w:pPr>
        <w:ind w:left="5760" w:hanging="360"/>
      </w:pPr>
    </w:lvl>
    <w:lvl w:ilvl="8" w:tplc="76261B8C">
      <w:start w:val="1"/>
      <w:numFmt w:val="lowerRoman"/>
      <w:lvlText w:val="%9."/>
      <w:lvlJc w:val="right"/>
      <w:pPr>
        <w:ind w:left="6480" w:hanging="180"/>
      </w:pPr>
    </w:lvl>
  </w:abstractNum>
  <w:abstractNum w:abstractNumId="9" w15:restartNumberingAfterBreak="0">
    <w:nsid w:val="1D946A30"/>
    <w:multiLevelType w:val="hybridMultilevel"/>
    <w:tmpl w:val="FB26A77A"/>
    <w:lvl w:ilvl="0" w:tplc="867CA74C">
      <w:start w:val="1"/>
      <w:numFmt w:val="bullet"/>
      <w:lvlText w:val="-"/>
      <w:lvlJc w:val="left"/>
      <w:pPr>
        <w:ind w:left="720" w:hanging="360"/>
      </w:pPr>
      <w:rPr>
        <w:rFonts w:hint="default" w:ascii="Calibri" w:hAnsi="Calibri"/>
      </w:rPr>
    </w:lvl>
    <w:lvl w:ilvl="1" w:tplc="92D6C6E8">
      <w:start w:val="1"/>
      <w:numFmt w:val="bullet"/>
      <w:lvlText w:val="o"/>
      <w:lvlJc w:val="left"/>
      <w:pPr>
        <w:ind w:left="1440" w:hanging="360"/>
      </w:pPr>
      <w:rPr>
        <w:rFonts w:hint="default" w:ascii="Courier New" w:hAnsi="Courier New"/>
      </w:rPr>
    </w:lvl>
    <w:lvl w:ilvl="2" w:tplc="4A4A7984">
      <w:start w:val="1"/>
      <w:numFmt w:val="bullet"/>
      <w:lvlText w:val=""/>
      <w:lvlJc w:val="left"/>
      <w:pPr>
        <w:ind w:left="2160" w:hanging="360"/>
      </w:pPr>
      <w:rPr>
        <w:rFonts w:hint="default" w:ascii="Wingdings" w:hAnsi="Wingdings"/>
      </w:rPr>
    </w:lvl>
    <w:lvl w:ilvl="3" w:tplc="2D9403E8">
      <w:start w:val="1"/>
      <w:numFmt w:val="bullet"/>
      <w:lvlText w:val=""/>
      <w:lvlJc w:val="left"/>
      <w:pPr>
        <w:ind w:left="2880" w:hanging="360"/>
      </w:pPr>
      <w:rPr>
        <w:rFonts w:hint="default" w:ascii="Symbol" w:hAnsi="Symbol"/>
      </w:rPr>
    </w:lvl>
    <w:lvl w:ilvl="4" w:tplc="2AFED032">
      <w:start w:val="1"/>
      <w:numFmt w:val="bullet"/>
      <w:lvlText w:val="o"/>
      <w:lvlJc w:val="left"/>
      <w:pPr>
        <w:ind w:left="3600" w:hanging="360"/>
      </w:pPr>
      <w:rPr>
        <w:rFonts w:hint="default" w:ascii="Courier New" w:hAnsi="Courier New"/>
      </w:rPr>
    </w:lvl>
    <w:lvl w:ilvl="5" w:tplc="C57EE9C0">
      <w:start w:val="1"/>
      <w:numFmt w:val="bullet"/>
      <w:lvlText w:val=""/>
      <w:lvlJc w:val="left"/>
      <w:pPr>
        <w:ind w:left="4320" w:hanging="360"/>
      </w:pPr>
      <w:rPr>
        <w:rFonts w:hint="default" w:ascii="Wingdings" w:hAnsi="Wingdings"/>
      </w:rPr>
    </w:lvl>
    <w:lvl w:ilvl="6" w:tplc="07A4856C">
      <w:start w:val="1"/>
      <w:numFmt w:val="bullet"/>
      <w:lvlText w:val=""/>
      <w:lvlJc w:val="left"/>
      <w:pPr>
        <w:ind w:left="5040" w:hanging="360"/>
      </w:pPr>
      <w:rPr>
        <w:rFonts w:hint="default" w:ascii="Symbol" w:hAnsi="Symbol"/>
      </w:rPr>
    </w:lvl>
    <w:lvl w:ilvl="7" w:tplc="140C6E5A">
      <w:start w:val="1"/>
      <w:numFmt w:val="bullet"/>
      <w:lvlText w:val="o"/>
      <w:lvlJc w:val="left"/>
      <w:pPr>
        <w:ind w:left="5760" w:hanging="360"/>
      </w:pPr>
      <w:rPr>
        <w:rFonts w:hint="default" w:ascii="Courier New" w:hAnsi="Courier New"/>
      </w:rPr>
    </w:lvl>
    <w:lvl w:ilvl="8" w:tplc="D132EFA8">
      <w:start w:val="1"/>
      <w:numFmt w:val="bullet"/>
      <w:lvlText w:val=""/>
      <w:lvlJc w:val="left"/>
      <w:pPr>
        <w:ind w:left="6480" w:hanging="360"/>
      </w:pPr>
      <w:rPr>
        <w:rFonts w:hint="default" w:ascii="Wingdings" w:hAnsi="Wingdings"/>
      </w:rPr>
    </w:lvl>
  </w:abstractNum>
  <w:abstractNum w:abstractNumId="10" w15:restartNumberingAfterBreak="0">
    <w:nsid w:val="24ED5AA6"/>
    <w:multiLevelType w:val="hybridMultilevel"/>
    <w:tmpl w:val="BDEA58F2"/>
    <w:lvl w:ilvl="0" w:tplc="93D832DC">
      <w:start w:val="1"/>
      <w:numFmt w:val="decimal"/>
      <w:lvlText w:val="%1."/>
      <w:lvlJc w:val="left"/>
      <w:pPr>
        <w:ind w:left="720" w:hanging="360"/>
      </w:pPr>
    </w:lvl>
    <w:lvl w:ilvl="1" w:tplc="7958942C">
      <w:start w:val="1"/>
      <w:numFmt w:val="lowerLetter"/>
      <w:lvlText w:val="%2."/>
      <w:lvlJc w:val="left"/>
      <w:pPr>
        <w:ind w:left="1440" w:hanging="360"/>
      </w:pPr>
    </w:lvl>
    <w:lvl w:ilvl="2" w:tplc="F85C8B8A">
      <w:start w:val="1"/>
      <w:numFmt w:val="lowerRoman"/>
      <w:lvlText w:val="%3."/>
      <w:lvlJc w:val="right"/>
      <w:pPr>
        <w:ind w:left="2160" w:hanging="180"/>
      </w:pPr>
    </w:lvl>
    <w:lvl w:ilvl="3" w:tplc="B968457A">
      <w:start w:val="1"/>
      <w:numFmt w:val="decimal"/>
      <w:lvlText w:val="%4."/>
      <w:lvlJc w:val="left"/>
      <w:pPr>
        <w:ind w:left="2880" w:hanging="360"/>
      </w:pPr>
    </w:lvl>
    <w:lvl w:ilvl="4" w:tplc="E324A14C">
      <w:start w:val="1"/>
      <w:numFmt w:val="lowerLetter"/>
      <w:lvlText w:val="%5."/>
      <w:lvlJc w:val="left"/>
      <w:pPr>
        <w:ind w:left="3600" w:hanging="360"/>
      </w:pPr>
    </w:lvl>
    <w:lvl w:ilvl="5" w:tplc="6D34FC86">
      <w:start w:val="1"/>
      <w:numFmt w:val="lowerRoman"/>
      <w:lvlText w:val="%6."/>
      <w:lvlJc w:val="right"/>
      <w:pPr>
        <w:ind w:left="4320" w:hanging="180"/>
      </w:pPr>
    </w:lvl>
    <w:lvl w:ilvl="6" w:tplc="68B42D5E">
      <w:start w:val="1"/>
      <w:numFmt w:val="decimal"/>
      <w:lvlText w:val="%7."/>
      <w:lvlJc w:val="left"/>
      <w:pPr>
        <w:ind w:left="5040" w:hanging="360"/>
      </w:pPr>
    </w:lvl>
    <w:lvl w:ilvl="7" w:tplc="F2C64B02">
      <w:start w:val="1"/>
      <w:numFmt w:val="lowerLetter"/>
      <w:lvlText w:val="%8."/>
      <w:lvlJc w:val="left"/>
      <w:pPr>
        <w:ind w:left="5760" w:hanging="360"/>
      </w:pPr>
    </w:lvl>
    <w:lvl w:ilvl="8" w:tplc="EE50F6AE">
      <w:start w:val="1"/>
      <w:numFmt w:val="lowerRoman"/>
      <w:lvlText w:val="%9."/>
      <w:lvlJc w:val="right"/>
      <w:pPr>
        <w:ind w:left="6480" w:hanging="180"/>
      </w:pPr>
    </w:lvl>
  </w:abstractNum>
  <w:abstractNum w:abstractNumId="11" w15:restartNumberingAfterBreak="0">
    <w:nsid w:val="2D026191"/>
    <w:multiLevelType w:val="hybridMultilevel"/>
    <w:tmpl w:val="97E4A800"/>
    <w:lvl w:ilvl="0" w:tplc="A20299FA">
      <w:start w:val="1"/>
      <w:numFmt w:val="decimal"/>
      <w:lvlText w:val="%1."/>
      <w:lvlJc w:val="left"/>
      <w:pPr>
        <w:ind w:left="720" w:hanging="360"/>
      </w:pPr>
    </w:lvl>
    <w:lvl w:ilvl="1" w:tplc="B1DAA962">
      <w:start w:val="1"/>
      <w:numFmt w:val="lowerLetter"/>
      <w:lvlText w:val="%2."/>
      <w:lvlJc w:val="left"/>
      <w:pPr>
        <w:ind w:left="1440" w:hanging="360"/>
      </w:pPr>
    </w:lvl>
    <w:lvl w:ilvl="2" w:tplc="BE7663FE">
      <w:start w:val="1"/>
      <w:numFmt w:val="lowerRoman"/>
      <w:lvlText w:val="%3."/>
      <w:lvlJc w:val="right"/>
      <w:pPr>
        <w:ind w:left="2160" w:hanging="180"/>
      </w:pPr>
    </w:lvl>
    <w:lvl w:ilvl="3" w:tplc="68EED7B4">
      <w:start w:val="1"/>
      <w:numFmt w:val="decimal"/>
      <w:lvlText w:val="%4."/>
      <w:lvlJc w:val="left"/>
      <w:pPr>
        <w:ind w:left="2880" w:hanging="360"/>
      </w:pPr>
    </w:lvl>
    <w:lvl w:ilvl="4" w:tplc="C76AC52E">
      <w:start w:val="1"/>
      <w:numFmt w:val="lowerLetter"/>
      <w:lvlText w:val="%5."/>
      <w:lvlJc w:val="left"/>
      <w:pPr>
        <w:ind w:left="3600" w:hanging="360"/>
      </w:pPr>
    </w:lvl>
    <w:lvl w:ilvl="5" w:tplc="F8C2E12C">
      <w:start w:val="1"/>
      <w:numFmt w:val="lowerRoman"/>
      <w:lvlText w:val="%6."/>
      <w:lvlJc w:val="right"/>
      <w:pPr>
        <w:ind w:left="4320" w:hanging="180"/>
      </w:pPr>
    </w:lvl>
    <w:lvl w:ilvl="6" w:tplc="12A8FAFA">
      <w:start w:val="1"/>
      <w:numFmt w:val="decimal"/>
      <w:lvlText w:val="%7."/>
      <w:lvlJc w:val="left"/>
      <w:pPr>
        <w:ind w:left="5040" w:hanging="360"/>
      </w:pPr>
    </w:lvl>
    <w:lvl w:ilvl="7" w:tplc="D3AE75FA">
      <w:start w:val="1"/>
      <w:numFmt w:val="lowerLetter"/>
      <w:lvlText w:val="%8."/>
      <w:lvlJc w:val="left"/>
      <w:pPr>
        <w:ind w:left="5760" w:hanging="360"/>
      </w:pPr>
    </w:lvl>
    <w:lvl w:ilvl="8" w:tplc="99F6FF0A">
      <w:start w:val="1"/>
      <w:numFmt w:val="lowerRoman"/>
      <w:lvlText w:val="%9."/>
      <w:lvlJc w:val="right"/>
      <w:pPr>
        <w:ind w:left="6480" w:hanging="180"/>
      </w:pPr>
    </w:lvl>
  </w:abstractNum>
  <w:abstractNum w:abstractNumId="12" w15:restartNumberingAfterBreak="0">
    <w:nsid w:val="3177542B"/>
    <w:multiLevelType w:val="hybridMultilevel"/>
    <w:tmpl w:val="95E4E28C"/>
    <w:lvl w:ilvl="0" w:tplc="9AD68AEC">
      <w:start w:val="1"/>
      <w:numFmt w:val="bullet"/>
      <w:lvlText w:val=""/>
      <w:lvlJc w:val="left"/>
      <w:pPr>
        <w:ind w:left="720" w:hanging="360"/>
      </w:pPr>
      <w:rPr>
        <w:rFonts w:hint="default" w:ascii="Symbol" w:hAnsi="Symbol"/>
      </w:rPr>
    </w:lvl>
    <w:lvl w:ilvl="1" w:tplc="FFB6AAF4">
      <w:start w:val="1"/>
      <w:numFmt w:val="bullet"/>
      <w:lvlText w:val="o"/>
      <w:lvlJc w:val="left"/>
      <w:pPr>
        <w:ind w:left="1440" w:hanging="360"/>
      </w:pPr>
      <w:rPr>
        <w:rFonts w:hint="default" w:ascii="Courier New" w:hAnsi="Courier New"/>
      </w:rPr>
    </w:lvl>
    <w:lvl w:ilvl="2" w:tplc="EEFA7BFE">
      <w:start w:val="1"/>
      <w:numFmt w:val="bullet"/>
      <w:lvlText w:val=""/>
      <w:lvlJc w:val="left"/>
      <w:pPr>
        <w:ind w:left="2160" w:hanging="360"/>
      </w:pPr>
      <w:rPr>
        <w:rFonts w:hint="default" w:ascii="Wingdings" w:hAnsi="Wingdings"/>
      </w:rPr>
    </w:lvl>
    <w:lvl w:ilvl="3" w:tplc="2DB84080">
      <w:start w:val="1"/>
      <w:numFmt w:val="bullet"/>
      <w:lvlText w:val=""/>
      <w:lvlJc w:val="left"/>
      <w:pPr>
        <w:ind w:left="2880" w:hanging="360"/>
      </w:pPr>
      <w:rPr>
        <w:rFonts w:hint="default" w:ascii="Symbol" w:hAnsi="Symbol"/>
      </w:rPr>
    </w:lvl>
    <w:lvl w:ilvl="4" w:tplc="F4F022D4">
      <w:start w:val="1"/>
      <w:numFmt w:val="bullet"/>
      <w:lvlText w:val="o"/>
      <w:lvlJc w:val="left"/>
      <w:pPr>
        <w:ind w:left="3600" w:hanging="360"/>
      </w:pPr>
      <w:rPr>
        <w:rFonts w:hint="default" w:ascii="Courier New" w:hAnsi="Courier New"/>
      </w:rPr>
    </w:lvl>
    <w:lvl w:ilvl="5" w:tplc="AAF0300C">
      <w:start w:val="1"/>
      <w:numFmt w:val="bullet"/>
      <w:lvlText w:val=""/>
      <w:lvlJc w:val="left"/>
      <w:pPr>
        <w:ind w:left="4320" w:hanging="360"/>
      </w:pPr>
      <w:rPr>
        <w:rFonts w:hint="default" w:ascii="Wingdings" w:hAnsi="Wingdings"/>
      </w:rPr>
    </w:lvl>
    <w:lvl w:ilvl="6" w:tplc="A04C012C">
      <w:start w:val="1"/>
      <w:numFmt w:val="bullet"/>
      <w:lvlText w:val=""/>
      <w:lvlJc w:val="left"/>
      <w:pPr>
        <w:ind w:left="5040" w:hanging="360"/>
      </w:pPr>
      <w:rPr>
        <w:rFonts w:hint="default" w:ascii="Symbol" w:hAnsi="Symbol"/>
      </w:rPr>
    </w:lvl>
    <w:lvl w:ilvl="7" w:tplc="6B94AB08">
      <w:start w:val="1"/>
      <w:numFmt w:val="bullet"/>
      <w:lvlText w:val="o"/>
      <w:lvlJc w:val="left"/>
      <w:pPr>
        <w:ind w:left="5760" w:hanging="360"/>
      </w:pPr>
      <w:rPr>
        <w:rFonts w:hint="default" w:ascii="Courier New" w:hAnsi="Courier New"/>
      </w:rPr>
    </w:lvl>
    <w:lvl w:ilvl="8" w:tplc="E264C3A0">
      <w:start w:val="1"/>
      <w:numFmt w:val="bullet"/>
      <w:lvlText w:val=""/>
      <w:lvlJc w:val="left"/>
      <w:pPr>
        <w:ind w:left="6480" w:hanging="360"/>
      </w:pPr>
      <w:rPr>
        <w:rFonts w:hint="default" w:ascii="Wingdings" w:hAnsi="Wingdings"/>
      </w:rPr>
    </w:lvl>
  </w:abstractNum>
  <w:abstractNum w:abstractNumId="13" w15:restartNumberingAfterBreak="0">
    <w:nsid w:val="32AB1A5D"/>
    <w:multiLevelType w:val="hybridMultilevel"/>
    <w:tmpl w:val="35D81928"/>
    <w:lvl w:ilvl="0" w:tplc="77C67C1C">
      <w:start w:val="1"/>
      <w:numFmt w:val="bullet"/>
      <w:lvlText w:val="-"/>
      <w:lvlJc w:val="left"/>
      <w:pPr>
        <w:ind w:left="720" w:hanging="360"/>
      </w:pPr>
      <w:rPr>
        <w:rFonts w:hint="default" w:ascii="Calibri" w:hAnsi="Calibri"/>
      </w:rPr>
    </w:lvl>
    <w:lvl w:ilvl="1" w:tplc="A3E2A5A2">
      <w:start w:val="1"/>
      <w:numFmt w:val="bullet"/>
      <w:lvlText w:val="o"/>
      <w:lvlJc w:val="left"/>
      <w:pPr>
        <w:ind w:left="1440" w:hanging="360"/>
      </w:pPr>
      <w:rPr>
        <w:rFonts w:hint="default" w:ascii="Courier New" w:hAnsi="Courier New"/>
      </w:rPr>
    </w:lvl>
    <w:lvl w:ilvl="2" w:tplc="B9C091A8">
      <w:start w:val="1"/>
      <w:numFmt w:val="bullet"/>
      <w:lvlText w:val=""/>
      <w:lvlJc w:val="left"/>
      <w:pPr>
        <w:ind w:left="2160" w:hanging="360"/>
      </w:pPr>
      <w:rPr>
        <w:rFonts w:hint="default" w:ascii="Wingdings" w:hAnsi="Wingdings"/>
      </w:rPr>
    </w:lvl>
    <w:lvl w:ilvl="3" w:tplc="6C767F2A">
      <w:start w:val="1"/>
      <w:numFmt w:val="bullet"/>
      <w:lvlText w:val=""/>
      <w:lvlJc w:val="left"/>
      <w:pPr>
        <w:ind w:left="2880" w:hanging="360"/>
      </w:pPr>
      <w:rPr>
        <w:rFonts w:hint="default" w:ascii="Symbol" w:hAnsi="Symbol"/>
      </w:rPr>
    </w:lvl>
    <w:lvl w:ilvl="4" w:tplc="E23472EA">
      <w:start w:val="1"/>
      <w:numFmt w:val="bullet"/>
      <w:lvlText w:val="o"/>
      <w:lvlJc w:val="left"/>
      <w:pPr>
        <w:ind w:left="3600" w:hanging="360"/>
      </w:pPr>
      <w:rPr>
        <w:rFonts w:hint="default" w:ascii="Courier New" w:hAnsi="Courier New"/>
      </w:rPr>
    </w:lvl>
    <w:lvl w:ilvl="5" w:tplc="D9D8D0C8">
      <w:start w:val="1"/>
      <w:numFmt w:val="bullet"/>
      <w:lvlText w:val=""/>
      <w:lvlJc w:val="left"/>
      <w:pPr>
        <w:ind w:left="4320" w:hanging="360"/>
      </w:pPr>
      <w:rPr>
        <w:rFonts w:hint="default" w:ascii="Wingdings" w:hAnsi="Wingdings"/>
      </w:rPr>
    </w:lvl>
    <w:lvl w:ilvl="6" w:tplc="2E1A26AA">
      <w:start w:val="1"/>
      <w:numFmt w:val="bullet"/>
      <w:lvlText w:val=""/>
      <w:lvlJc w:val="left"/>
      <w:pPr>
        <w:ind w:left="5040" w:hanging="360"/>
      </w:pPr>
      <w:rPr>
        <w:rFonts w:hint="default" w:ascii="Symbol" w:hAnsi="Symbol"/>
      </w:rPr>
    </w:lvl>
    <w:lvl w:ilvl="7" w:tplc="BC36EF58">
      <w:start w:val="1"/>
      <w:numFmt w:val="bullet"/>
      <w:lvlText w:val="o"/>
      <w:lvlJc w:val="left"/>
      <w:pPr>
        <w:ind w:left="5760" w:hanging="360"/>
      </w:pPr>
      <w:rPr>
        <w:rFonts w:hint="default" w:ascii="Courier New" w:hAnsi="Courier New"/>
      </w:rPr>
    </w:lvl>
    <w:lvl w:ilvl="8" w:tplc="9A589C6A">
      <w:start w:val="1"/>
      <w:numFmt w:val="bullet"/>
      <w:lvlText w:val=""/>
      <w:lvlJc w:val="left"/>
      <w:pPr>
        <w:ind w:left="6480" w:hanging="360"/>
      </w:pPr>
      <w:rPr>
        <w:rFonts w:hint="default" w:ascii="Wingdings" w:hAnsi="Wingdings"/>
      </w:rPr>
    </w:lvl>
  </w:abstractNum>
  <w:abstractNum w:abstractNumId="14" w15:restartNumberingAfterBreak="0">
    <w:nsid w:val="358E4D03"/>
    <w:multiLevelType w:val="hybridMultilevel"/>
    <w:tmpl w:val="5450FDBC"/>
    <w:lvl w:ilvl="0" w:tplc="E13C736C">
      <w:start w:val="1"/>
      <w:numFmt w:val="bullet"/>
      <w:lvlText w:val=""/>
      <w:lvlJc w:val="left"/>
      <w:pPr>
        <w:ind w:left="720" w:hanging="360"/>
      </w:pPr>
      <w:rPr>
        <w:rFonts w:hint="default" w:ascii="Symbol" w:hAnsi="Symbol"/>
      </w:rPr>
    </w:lvl>
    <w:lvl w:ilvl="1" w:tplc="910ABA7E">
      <w:start w:val="1"/>
      <w:numFmt w:val="bullet"/>
      <w:lvlText w:val="o"/>
      <w:lvlJc w:val="left"/>
      <w:pPr>
        <w:ind w:left="1440" w:hanging="360"/>
      </w:pPr>
      <w:rPr>
        <w:rFonts w:hint="default" w:ascii="Courier New" w:hAnsi="Courier New"/>
      </w:rPr>
    </w:lvl>
    <w:lvl w:ilvl="2" w:tplc="FB1C21BE">
      <w:start w:val="1"/>
      <w:numFmt w:val="bullet"/>
      <w:lvlText w:val=""/>
      <w:lvlJc w:val="left"/>
      <w:pPr>
        <w:ind w:left="2160" w:hanging="360"/>
      </w:pPr>
      <w:rPr>
        <w:rFonts w:hint="default" w:ascii="Wingdings" w:hAnsi="Wingdings"/>
      </w:rPr>
    </w:lvl>
    <w:lvl w:ilvl="3" w:tplc="ED38252C">
      <w:start w:val="1"/>
      <w:numFmt w:val="bullet"/>
      <w:lvlText w:val=""/>
      <w:lvlJc w:val="left"/>
      <w:pPr>
        <w:ind w:left="2880" w:hanging="360"/>
      </w:pPr>
      <w:rPr>
        <w:rFonts w:hint="default" w:ascii="Symbol" w:hAnsi="Symbol"/>
      </w:rPr>
    </w:lvl>
    <w:lvl w:ilvl="4" w:tplc="9084A1E2">
      <w:start w:val="1"/>
      <w:numFmt w:val="bullet"/>
      <w:lvlText w:val="o"/>
      <w:lvlJc w:val="left"/>
      <w:pPr>
        <w:ind w:left="3600" w:hanging="360"/>
      </w:pPr>
      <w:rPr>
        <w:rFonts w:hint="default" w:ascii="Courier New" w:hAnsi="Courier New"/>
      </w:rPr>
    </w:lvl>
    <w:lvl w:ilvl="5" w:tplc="EB8E64E6">
      <w:start w:val="1"/>
      <w:numFmt w:val="bullet"/>
      <w:lvlText w:val=""/>
      <w:lvlJc w:val="left"/>
      <w:pPr>
        <w:ind w:left="4320" w:hanging="360"/>
      </w:pPr>
      <w:rPr>
        <w:rFonts w:hint="default" w:ascii="Wingdings" w:hAnsi="Wingdings"/>
      </w:rPr>
    </w:lvl>
    <w:lvl w:ilvl="6" w:tplc="3482C48C">
      <w:start w:val="1"/>
      <w:numFmt w:val="bullet"/>
      <w:lvlText w:val=""/>
      <w:lvlJc w:val="left"/>
      <w:pPr>
        <w:ind w:left="5040" w:hanging="360"/>
      </w:pPr>
      <w:rPr>
        <w:rFonts w:hint="default" w:ascii="Symbol" w:hAnsi="Symbol"/>
      </w:rPr>
    </w:lvl>
    <w:lvl w:ilvl="7" w:tplc="B5483580">
      <w:start w:val="1"/>
      <w:numFmt w:val="bullet"/>
      <w:lvlText w:val="o"/>
      <w:lvlJc w:val="left"/>
      <w:pPr>
        <w:ind w:left="5760" w:hanging="360"/>
      </w:pPr>
      <w:rPr>
        <w:rFonts w:hint="default" w:ascii="Courier New" w:hAnsi="Courier New"/>
      </w:rPr>
    </w:lvl>
    <w:lvl w:ilvl="8" w:tplc="E2349126">
      <w:start w:val="1"/>
      <w:numFmt w:val="bullet"/>
      <w:lvlText w:val=""/>
      <w:lvlJc w:val="left"/>
      <w:pPr>
        <w:ind w:left="6480" w:hanging="360"/>
      </w:pPr>
      <w:rPr>
        <w:rFonts w:hint="default" w:ascii="Wingdings" w:hAnsi="Wingdings"/>
      </w:rPr>
    </w:lvl>
  </w:abstractNum>
  <w:abstractNum w:abstractNumId="15" w15:restartNumberingAfterBreak="0">
    <w:nsid w:val="37D82527"/>
    <w:multiLevelType w:val="hybridMultilevel"/>
    <w:tmpl w:val="FF5C3ADA"/>
    <w:lvl w:ilvl="0" w:tplc="0B646090">
      <w:start w:val="1"/>
      <w:numFmt w:val="decimal"/>
      <w:lvlText w:val="%1."/>
      <w:lvlJc w:val="left"/>
      <w:pPr>
        <w:ind w:left="720" w:hanging="360"/>
      </w:pPr>
    </w:lvl>
    <w:lvl w:ilvl="1" w:tplc="FD7C48EC">
      <w:start w:val="1"/>
      <w:numFmt w:val="lowerLetter"/>
      <w:lvlText w:val="%2."/>
      <w:lvlJc w:val="left"/>
      <w:pPr>
        <w:ind w:left="1440" w:hanging="360"/>
      </w:pPr>
    </w:lvl>
    <w:lvl w:ilvl="2" w:tplc="0928A92A">
      <w:start w:val="1"/>
      <w:numFmt w:val="lowerRoman"/>
      <w:lvlText w:val="%3."/>
      <w:lvlJc w:val="right"/>
      <w:pPr>
        <w:ind w:left="2160" w:hanging="180"/>
      </w:pPr>
    </w:lvl>
    <w:lvl w:ilvl="3" w:tplc="4F4C936A">
      <w:start w:val="1"/>
      <w:numFmt w:val="decimal"/>
      <w:lvlText w:val="%4."/>
      <w:lvlJc w:val="left"/>
      <w:pPr>
        <w:ind w:left="2880" w:hanging="360"/>
      </w:pPr>
    </w:lvl>
    <w:lvl w:ilvl="4" w:tplc="DBE80844">
      <w:start w:val="1"/>
      <w:numFmt w:val="lowerLetter"/>
      <w:lvlText w:val="%5."/>
      <w:lvlJc w:val="left"/>
      <w:pPr>
        <w:ind w:left="3600" w:hanging="360"/>
      </w:pPr>
    </w:lvl>
    <w:lvl w:ilvl="5" w:tplc="69A44E2C">
      <w:start w:val="1"/>
      <w:numFmt w:val="lowerRoman"/>
      <w:lvlText w:val="%6."/>
      <w:lvlJc w:val="right"/>
      <w:pPr>
        <w:ind w:left="4320" w:hanging="180"/>
      </w:pPr>
    </w:lvl>
    <w:lvl w:ilvl="6" w:tplc="578ADE52">
      <w:start w:val="1"/>
      <w:numFmt w:val="decimal"/>
      <w:lvlText w:val="%7."/>
      <w:lvlJc w:val="left"/>
      <w:pPr>
        <w:ind w:left="5040" w:hanging="360"/>
      </w:pPr>
    </w:lvl>
    <w:lvl w:ilvl="7" w:tplc="B1685336">
      <w:start w:val="1"/>
      <w:numFmt w:val="lowerLetter"/>
      <w:lvlText w:val="%8."/>
      <w:lvlJc w:val="left"/>
      <w:pPr>
        <w:ind w:left="5760" w:hanging="360"/>
      </w:pPr>
    </w:lvl>
    <w:lvl w:ilvl="8" w:tplc="BFA25E44">
      <w:start w:val="1"/>
      <w:numFmt w:val="lowerRoman"/>
      <w:lvlText w:val="%9."/>
      <w:lvlJc w:val="right"/>
      <w:pPr>
        <w:ind w:left="6480" w:hanging="180"/>
      </w:pPr>
    </w:lvl>
  </w:abstractNum>
  <w:abstractNum w:abstractNumId="16" w15:restartNumberingAfterBreak="0">
    <w:nsid w:val="39D02C44"/>
    <w:multiLevelType w:val="hybridMultilevel"/>
    <w:tmpl w:val="EA127506"/>
    <w:lvl w:ilvl="0" w:tplc="E15411F6">
      <w:start w:val="1"/>
      <w:numFmt w:val="bullet"/>
      <w:lvlText w:val=""/>
      <w:lvlJc w:val="left"/>
      <w:pPr>
        <w:ind w:left="720" w:hanging="360"/>
      </w:pPr>
      <w:rPr>
        <w:rFonts w:hint="default" w:ascii="Symbol" w:hAnsi="Symbol"/>
      </w:rPr>
    </w:lvl>
    <w:lvl w:ilvl="1" w:tplc="83B43248">
      <w:start w:val="1"/>
      <w:numFmt w:val="bullet"/>
      <w:lvlText w:val="o"/>
      <w:lvlJc w:val="left"/>
      <w:pPr>
        <w:ind w:left="1440" w:hanging="360"/>
      </w:pPr>
      <w:rPr>
        <w:rFonts w:hint="default" w:ascii="Courier New" w:hAnsi="Courier New"/>
      </w:rPr>
    </w:lvl>
    <w:lvl w:ilvl="2" w:tplc="6582A358">
      <w:start w:val="1"/>
      <w:numFmt w:val="bullet"/>
      <w:lvlText w:val=""/>
      <w:lvlJc w:val="left"/>
      <w:pPr>
        <w:ind w:left="2160" w:hanging="360"/>
      </w:pPr>
      <w:rPr>
        <w:rFonts w:hint="default" w:ascii="Wingdings" w:hAnsi="Wingdings"/>
      </w:rPr>
    </w:lvl>
    <w:lvl w:ilvl="3" w:tplc="0C72BAA4">
      <w:start w:val="1"/>
      <w:numFmt w:val="bullet"/>
      <w:lvlText w:val=""/>
      <w:lvlJc w:val="left"/>
      <w:pPr>
        <w:ind w:left="2880" w:hanging="360"/>
      </w:pPr>
      <w:rPr>
        <w:rFonts w:hint="default" w:ascii="Symbol" w:hAnsi="Symbol"/>
      </w:rPr>
    </w:lvl>
    <w:lvl w:ilvl="4" w:tplc="C69032EC">
      <w:start w:val="1"/>
      <w:numFmt w:val="bullet"/>
      <w:lvlText w:val="o"/>
      <w:lvlJc w:val="left"/>
      <w:pPr>
        <w:ind w:left="3600" w:hanging="360"/>
      </w:pPr>
      <w:rPr>
        <w:rFonts w:hint="default" w:ascii="Courier New" w:hAnsi="Courier New"/>
      </w:rPr>
    </w:lvl>
    <w:lvl w:ilvl="5" w:tplc="D22A2742">
      <w:start w:val="1"/>
      <w:numFmt w:val="bullet"/>
      <w:lvlText w:val=""/>
      <w:lvlJc w:val="left"/>
      <w:pPr>
        <w:ind w:left="4320" w:hanging="360"/>
      </w:pPr>
      <w:rPr>
        <w:rFonts w:hint="default" w:ascii="Wingdings" w:hAnsi="Wingdings"/>
      </w:rPr>
    </w:lvl>
    <w:lvl w:ilvl="6" w:tplc="923A470C">
      <w:start w:val="1"/>
      <w:numFmt w:val="bullet"/>
      <w:lvlText w:val=""/>
      <w:lvlJc w:val="left"/>
      <w:pPr>
        <w:ind w:left="5040" w:hanging="360"/>
      </w:pPr>
      <w:rPr>
        <w:rFonts w:hint="default" w:ascii="Symbol" w:hAnsi="Symbol"/>
      </w:rPr>
    </w:lvl>
    <w:lvl w:ilvl="7" w:tplc="0542F224">
      <w:start w:val="1"/>
      <w:numFmt w:val="bullet"/>
      <w:lvlText w:val="o"/>
      <w:lvlJc w:val="left"/>
      <w:pPr>
        <w:ind w:left="5760" w:hanging="360"/>
      </w:pPr>
      <w:rPr>
        <w:rFonts w:hint="default" w:ascii="Courier New" w:hAnsi="Courier New"/>
      </w:rPr>
    </w:lvl>
    <w:lvl w:ilvl="8" w:tplc="F0383FD4">
      <w:start w:val="1"/>
      <w:numFmt w:val="bullet"/>
      <w:lvlText w:val=""/>
      <w:lvlJc w:val="left"/>
      <w:pPr>
        <w:ind w:left="6480" w:hanging="360"/>
      </w:pPr>
      <w:rPr>
        <w:rFonts w:hint="default" w:ascii="Wingdings" w:hAnsi="Wingdings"/>
      </w:rPr>
    </w:lvl>
  </w:abstractNum>
  <w:abstractNum w:abstractNumId="17" w15:restartNumberingAfterBreak="0">
    <w:nsid w:val="431A784F"/>
    <w:multiLevelType w:val="hybridMultilevel"/>
    <w:tmpl w:val="618CBA66"/>
    <w:lvl w:ilvl="0" w:tplc="76DA1A5A">
      <w:start w:val="1"/>
      <w:numFmt w:val="bullet"/>
      <w:lvlText w:val="-"/>
      <w:lvlJc w:val="left"/>
      <w:pPr>
        <w:ind w:left="720" w:hanging="360"/>
      </w:pPr>
      <w:rPr>
        <w:rFonts w:hint="default" w:ascii="Calibri" w:hAnsi="Calibri"/>
      </w:rPr>
    </w:lvl>
    <w:lvl w:ilvl="1" w:tplc="6A7CB264">
      <w:start w:val="1"/>
      <w:numFmt w:val="bullet"/>
      <w:lvlText w:val="o"/>
      <w:lvlJc w:val="left"/>
      <w:pPr>
        <w:ind w:left="1440" w:hanging="360"/>
      </w:pPr>
      <w:rPr>
        <w:rFonts w:hint="default" w:ascii="Courier New" w:hAnsi="Courier New"/>
      </w:rPr>
    </w:lvl>
    <w:lvl w:ilvl="2" w:tplc="1C44B96E">
      <w:start w:val="1"/>
      <w:numFmt w:val="bullet"/>
      <w:lvlText w:val=""/>
      <w:lvlJc w:val="left"/>
      <w:pPr>
        <w:ind w:left="2160" w:hanging="360"/>
      </w:pPr>
      <w:rPr>
        <w:rFonts w:hint="default" w:ascii="Wingdings" w:hAnsi="Wingdings"/>
      </w:rPr>
    </w:lvl>
    <w:lvl w:ilvl="3" w:tplc="2176F37A">
      <w:start w:val="1"/>
      <w:numFmt w:val="bullet"/>
      <w:lvlText w:val=""/>
      <w:lvlJc w:val="left"/>
      <w:pPr>
        <w:ind w:left="2880" w:hanging="360"/>
      </w:pPr>
      <w:rPr>
        <w:rFonts w:hint="default" w:ascii="Symbol" w:hAnsi="Symbol"/>
      </w:rPr>
    </w:lvl>
    <w:lvl w:ilvl="4" w:tplc="278A31C4">
      <w:start w:val="1"/>
      <w:numFmt w:val="bullet"/>
      <w:lvlText w:val="o"/>
      <w:lvlJc w:val="left"/>
      <w:pPr>
        <w:ind w:left="3600" w:hanging="360"/>
      </w:pPr>
      <w:rPr>
        <w:rFonts w:hint="default" w:ascii="Courier New" w:hAnsi="Courier New"/>
      </w:rPr>
    </w:lvl>
    <w:lvl w:ilvl="5" w:tplc="96F6E066">
      <w:start w:val="1"/>
      <w:numFmt w:val="bullet"/>
      <w:lvlText w:val=""/>
      <w:lvlJc w:val="left"/>
      <w:pPr>
        <w:ind w:left="4320" w:hanging="360"/>
      </w:pPr>
      <w:rPr>
        <w:rFonts w:hint="default" w:ascii="Wingdings" w:hAnsi="Wingdings"/>
      </w:rPr>
    </w:lvl>
    <w:lvl w:ilvl="6" w:tplc="65B2E894">
      <w:start w:val="1"/>
      <w:numFmt w:val="bullet"/>
      <w:lvlText w:val=""/>
      <w:lvlJc w:val="left"/>
      <w:pPr>
        <w:ind w:left="5040" w:hanging="360"/>
      </w:pPr>
      <w:rPr>
        <w:rFonts w:hint="default" w:ascii="Symbol" w:hAnsi="Symbol"/>
      </w:rPr>
    </w:lvl>
    <w:lvl w:ilvl="7" w:tplc="090C5004">
      <w:start w:val="1"/>
      <w:numFmt w:val="bullet"/>
      <w:lvlText w:val="o"/>
      <w:lvlJc w:val="left"/>
      <w:pPr>
        <w:ind w:left="5760" w:hanging="360"/>
      </w:pPr>
      <w:rPr>
        <w:rFonts w:hint="default" w:ascii="Courier New" w:hAnsi="Courier New"/>
      </w:rPr>
    </w:lvl>
    <w:lvl w:ilvl="8" w:tplc="33EE7ABC">
      <w:start w:val="1"/>
      <w:numFmt w:val="bullet"/>
      <w:lvlText w:val=""/>
      <w:lvlJc w:val="left"/>
      <w:pPr>
        <w:ind w:left="6480" w:hanging="360"/>
      </w:pPr>
      <w:rPr>
        <w:rFonts w:hint="default" w:ascii="Wingdings" w:hAnsi="Wingdings"/>
      </w:rPr>
    </w:lvl>
  </w:abstractNum>
  <w:abstractNum w:abstractNumId="18" w15:restartNumberingAfterBreak="0">
    <w:nsid w:val="458F3165"/>
    <w:multiLevelType w:val="hybridMultilevel"/>
    <w:tmpl w:val="492ECCFE"/>
    <w:lvl w:ilvl="0" w:tplc="AA227F20">
      <w:start w:val="1"/>
      <w:numFmt w:val="bullet"/>
      <w:lvlText w:val=""/>
      <w:lvlJc w:val="left"/>
      <w:pPr>
        <w:ind w:left="720" w:hanging="360"/>
      </w:pPr>
      <w:rPr>
        <w:rFonts w:hint="default" w:ascii="Symbol" w:hAnsi="Symbol"/>
      </w:rPr>
    </w:lvl>
    <w:lvl w:ilvl="1" w:tplc="66683E6E">
      <w:start w:val="1"/>
      <w:numFmt w:val="bullet"/>
      <w:lvlText w:val="o"/>
      <w:lvlJc w:val="left"/>
      <w:pPr>
        <w:ind w:left="1440" w:hanging="360"/>
      </w:pPr>
      <w:rPr>
        <w:rFonts w:hint="default" w:ascii="Courier New" w:hAnsi="Courier New"/>
      </w:rPr>
    </w:lvl>
    <w:lvl w:ilvl="2" w:tplc="6A90AF88">
      <w:start w:val="1"/>
      <w:numFmt w:val="bullet"/>
      <w:lvlText w:val=""/>
      <w:lvlJc w:val="left"/>
      <w:pPr>
        <w:ind w:left="2160" w:hanging="360"/>
      </w:pPr>
      <w:rPr>
        <w:rFonts w:hint="default" w:ascii="Wingdings" w:hAnsi="Wingdings"/>
      </w:rPr>
    </w:lvl>
    <w:lvl w:ilvl="3" w:tplc="7B028FC0">
      <w:start w:val="1"/>
      <w:numFmt w:val="bullet"/>
      <w:lvlText w:val=""/>
      <w:lvlJc w:val="left"/>
      <w:pPr>
        <w:ind w:left="2880" w:hanging="360"/>
      </w:pPr>
      <w:rPr>
        <w:rFonts w:hint="default" w:ascii="Symbol" w:hAnsi="Symbol"/>
      </w:rPr>
    </w:lvl>
    <w:lvl w:ilvl="4" w:tplc="42CCF6A8">
      <w:start w:val="1"/>
      <w:numFmt w:val="bullet"/>
      <w:lvlText w:val="o"/>
      <w:lvlJc w:val="left"/>
      <w:pPr>
        <w:ind w:left="3600" w:hanging="360"/>
      </w:pPr>
      <w:rPr>
        <w:rFonts w:hint="default" w:ascii="Courier New" w:hAnsi="Courier New"/>
      </w:rPr>
    </w:lvl>
    <w:lvl w:ilvl="5" w:tplc="3CE6BAA2">
      <w:start w:val="1"/>
      <w:numFmt w:val="bullet"/>
      <w:lvlText w:val=""/>
      <w:lvlJc w:val="left"/>
      <w:pPr>
        <w:ind w:left="4320" w:hanging="360"/>
      </w:pPr>
      <w:rPr>
        <w:rFonts w:hint="default" w:ascii="Wingdings" w:hAnsi="Wingdings"/>
      </w:rPr>
    </w:lvl>
    <w:lvl w:ilvl="6" w:tplc="901CF9CE">
      <w:start w:val="1"/>
      <w:numFmt w:val="bullet"/>
      <w:lvlText w:val=""/>
      <w:lvlJc w:val="left"/>
      <w:pPr>
        <w:ind w:left="5040" w:hanging="360"/>
      </w:pPr>
      <w:rPr>
        <w:rFonts w:hint="default" w:ascii="Symbol" w:hAnsi="Symbol"/>
      </w:rPr>
    </w:lvl>
    <w:lvl w:ilvl="7" w:tplc="188E6FAC">
      <w:start w:val="1"/>
      <w:numFmt w:val="bullet"/>
      <w:lvlText w:val="o"/>
      <w:lvlJc w:val="left"/>
      <w:pPr>
        <w:ind w:left="5760" w:hanging="360"/>
      </w:pPr>
      <w:rPr>
        <w:rFonts w:hint="default" w:ascii="Courier New" w:hAnsi="Courier New"/>
      </w:rPr>
    </w:lvl>
    <w:lvl w:ilvl="8" w:tplc="93D27490">
      <w:start w:val="1"/>
      <w:numFmt w:val="bullet"/>
      <w:lvlText w:val=""/>
      <w:lvlJc w:val="left"/>
      <w:pPr>
        <w:ind w:left="6480" w:hanging="360"/>
      </w:pPr>
      <w:rPr>
        <w:rFonts w:hint="default" w:ascii="Wingdings" w:hAnsi="Wingdings"/>
      </w:rPr>
    </w:lvl>
  </w:abstractNum>
  <w:abstractNum w:abstractNumId="19" w15:restartNumberingAfterBreak="0">
    <w:nsid w:val="49297D5C"/>
    <w:multiLevelType w:val="hybridMultilevel"/>
    <w:tmpl w:val="27F0746C"/>
    <w:lvl w:ilvl="0" w:tplc="EE666A8C">
      <w:start w:val="1"/>
      <w:numFmt w:val="bullet"/>
      <w:lvlText w:val=""/>
      <w:lvlJc w:val="left"/>
      <w:pPr>
        <w:ind w:left="720" w:hanging="360"/>
      </w:pPr>
      <w:rPr>
        <w:rFonts w:hint="default" w:ascii="Symbol" w:hAnsi="Symbol"/>
      </w:rPr>
    </w:lvl>
    <w:lvl w:ilvl="1" w:tplc="E2A67BF2">
      <w:start w:val="1"/>
      <w:numFmt w:val="bullet"/>
      <w:lvlText w:val="o"/>
      <w:lvlJc w:val="left"/>
      <w:pPr>
        <w:ind w:left="1440" w:hanging="360"/>
      </w:pPr>
      <w:rPr>
        <w:rFonts w:hint="default" w:ascii="Courier New" w:hAnsi="Courier New"/>
      </w:rPr>
    </w:lvl>
    <w:lvl w:ilvl="2" w:tplc="84288B80">
      <w:start w:val="1"/>
      <w:numFmt w:val="bullet"/>
      <w:lvlText w:val=""/>
      <w:lvlJc w:val="left"/>
      <w:pPr>
        <w:ind w:left="2160" w:hanging="360"/>
      </w:pPr>
      <w:rPr>
        <w:rFonts w:hint="default" w:ascii="Wingdings" w:hAnsi="Wingdings"/>
      </w:rPr>
    </w:lvl>
    <w:lvl w:ilvl="3" w:tplc="511AC636">
      <w:start w:val="1"/>
      <w:numFmt w:val="bullet"/>
      <w:lvlText w:val=""/>
      <w:lvlJc w:val="left"/>
      <w:pPr>
        <w:ind w:left="2880" w:hanging="360"/>
      </w:pPr>
      <w:rPr>
        <w:rFonts w:hint="default" w:ascii="Symbol" w:hAnsi="Symbol"/>
      </w:rPr>
    </w:lvl>
    <w:lvl w:ilvl="4" w:tplc="82B49848">
      <w:start w:val="1"/>
      <w:numFmt w:val="bullet"/>
      <w:lvlText w:val="o"/>
      <w:lvlJc w:val="left"/>
      <w:pPr>
        <w:ind w:left="3600" w:hanging="360"/>
      </w:pPr>
      <w:rPr>
        <w:rFonts w:hint="default" w:ascii="Courier New" w:hAnsi="Courier New"/>
      </w:rPr>
    </w:lvl>
    <w:lvl w:ilvl="5" w:tplc="91C4A14C">
      <w:start w:val="1"/>
      <w:numFmt w:val="bullet"/>
      <w:lvlText w:val=""/>
      <w:lvlJc w:val="left"/>
      <w:pPr>
        <w:ind w:left="4320" w:hanging="360"/>
      </w:pPr>
      <w:rPr>
        <w:rFonts w:hint="default" w:ascii="Wingdings" w:hAnsi="Wingdings"/>
      </w:rPr>
    </w:lvl>
    <w:lvl w:ilvl="6" w:tplc="89981110">
      <w:start w:val="1"/>
      <w:numFmt w:val="bullet"/>
      <w:lvlText w:val=""/>
      <w:lvlJc w:val="left"/>
      <w:pPr>
        <w:ind w:left="5040" w:hanging="360"/>
      </w:pPr>
      <w:rPr>
        <w:rFonts w:hint="default" w:ascii="Symbol" w:hAnsi="Symbol"/>
      </w:rPr>
    </w:lvl>
    <w:lvl w:ilvl="7" w:tplc="F56E20BC">
      <w:start w:val="1"/>
      <w:numFmt w:val="bullet"/>
      <w:lvlText w:val="o"/>
      <w:lvlJc w:val="left"/>
      <w:pPr>
        <w:ind w:left="5760" w:hanging="360"/>
      </w:pPr>
      <w:rPr>
        <w:rFonts w:hint="default" w:ascii="Courier New" w:hAnsi="Courier New"/>
      </w:rPr>
    </w:lvl>
    <w:lvl w:ilvl="8" w:tplc="362229F6">
      <w:start w:val="1"/>
      <w:numFmt w:val="bullet"/>
      <w:lvlText w:val=""/>
      <w:lvlJc w:val="left"/>
      <w:pPr>
        <w:ind w:left="6480" w:hanging="360"/>
      </w:pPr>
      <w:rPr>
        <w:rFonts w:hint="default" w:ascii="Wingdings" w:hAnsi="Wingdings"/>
      </w:rPr>
    </w:lvl>
  </w:abstractNum>
  <w:abstractNum w:abstractNumId="20" w15:restartNumberingAfterBreak="0">
    <w:nsid w:val="4D7D0790"/>
    <w:multiLevelType w:val="hybridMultilevel"/>
    <w:tmpl w:val="B12EDB8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50477D3B"/>
    <w:multiLevelType w:val="hybridMultilevel"/>
    <w:tmpl w:val="351845FE"/>
    <w:lvl w:ilvl="0" w:tplc="B198ACA6">
      <w:start w:val="1"/>
      <w:numFmt w:val="decimal"/>
      <w:lvlText w:val="%1."/>
      <w:lvlJc w:val="left"/>
      <w:pPr>
        <w:ind w:left="720" w:hanging="360"/>
      </w:pPr>
    </w:lvl>
    <w:lvl w:ilvl="1" w:tplc="DDBCFB44">
      <w:start w:val="1"/>
      <w:numFmt w:val="lowerLetter"/>
      <w:lvlText w:val="%2."/>
      <w:lvlJc w:val="left"/>
      <w:pPr>
        <w:ind w:left="1440" w:hanging="360"/>
      </w:pPr>
    </w:lvl>
    <w:lvl w:ilvl="2" w:tplc="272065CC">
      <w:start w:val="1"/>
      <w:numFmt w:val="lowerRoman"/>
      <w:lvlText w:val="%3."/>
      <w:lvlJc w:val="right"/>
      <w:pPr>
        <w:ind w:left="2160" w:hanging="180"/>
      </w:pPr>
    </w:lvl>
    <w:lvl w:ilvl="3" w:tplc="B9AECC50">
      <w:start w:val="1"/>
      <w:numFmt w:val="decimal"/>
      <w:lvlText w:val="%4."/>
      <w:lvlJc w:val="left"/>
      <w:pPr>
        <w:ind w:left="2880" w:hanging="360"/>
      </w:pPr>
    </w:lvl>
    <w:lvl w:ilvl="4" w:tplc="8E0E273A">
      <w:start w:val="1"/>
      <w:numFmt w:val="lowerLetter"/>
      <w:lvlText w:val="%5."/>
      <w:lvlJc w:val="left"/>
      <w:pPr>
        <w:ind w:left="3600" w:hanging="360"/>
      </w:pPr>
    </w:lvl>
    <w:lvl w:ilvl="5" w:tplc="37C277A8">
      <w:start w:val="1"/>
      <w:numFmt w:val="lowerRoman"/>
      <w:lvlText w:val="%6."/>
      <w:lvlJc w:val="right"/>
      <w:pPr>
        <w:ind w:left="4320" w:hanging="180"/>
      </w:pPr>
    </w:lvl>
    <w:lvl w:ilvl="6" w:tplc="EEE461E2">
      <w:start w:val="1"/>
      <w:numFmt w:val="decimal"/>
      <w:lvlText w:val="%7."/>
      <w:lvlJc w:val="left"/>
      <w:pPr>
        <w:ind w:left="5040" w:hanging="360"/>
      </w:pPr>
    </w:lvl>
    <w:lvl w:ilvl="7" w:tplc="9DCAFE44">
      <w:start w:val="1"/>
      <w:numFmt w:val="lowerLetter"/>
      <w:lvlText w:val="%8."/>
      <w:lvlJc w:val="left"/>
      <w:pPr>
        <w:ind w:left="5760" w:hanging="360"/>
      </w:pPr>
    </w:lvl>
    <w:lvl w:ilvl="8" w:tplc="2E8CFA76">
      <w:start w:val="1"/>
      <w:numFmt w:val="lowerRoman"/>
      <w:lvlText w:val="%9."/>
      <w:lvlJc w:val="right"/>
      <w:pPr>
        <w:ind w:left="6480" w:hanging="180"/>
      </w:pPr>
    </w:lvl>
  </w:abstractNum>
  <w:abstractNum w:abstractNumId="22" w15:restartNumberingAfterBreak="0">
    <w:nsid w:val="519C13E9"/>
    <w:multiLevelType w:val="hybridMultilevel"/>
    <w:tmpl w:val="09569282"/>
    <w:lvl w:ilvl="0" w:tplc="25488518">
      <w:start w:val="1"/>
      <w:numFmt w:val="bullet"/>
      <w:lvlText w:val=""/>
      <w:lvlJc w:val="left"/>
      <w:pPr>
        <w:ind w:left="720" w:hanging="360"/>
      </w:pPr>
      <w:rPr>
        <w:rFonts w:hint="default" w:ascii="Symbol" w:hAnsi="Symbol"/>
      </w:rPr>
    </w:lvl>
    <w:lvl w:ilvl="1" w:tplc="86DAEEA4">
      <w:start w:val="1"/>
      <w:numFmt w:val="bullet"/>
      <w:lvlText w:val="o"/>
      <w:lvlJc w:val="left"/>
      <w:pPr>
        <w:ind w:left="1440" w:hanging="360"/>
      </w:pPr>
      <w:rPr>
        <w:rFonts w:hint="default" w:ascii="Courier New" w:hAnsi="Courier New"/>
      </w:rPr>
    </w:lvl>
    <w:lvl w:ilvl="2" w:tplc="D2B87378">
      <w:start w:val="1"/>
      <w:numFmt w:val="bullet"/>
      <w:lvlText w:val=""/>
      <w:lvlJc w:val="left"/>
      <w:pPr>
        <w:ind w:left="2160" w:hanging="360"/>
      </w:pPr>
      <w:rPr>
        <w:rFonts w:hint="default" w:ascii="Wingdings" w:hAnsi="Wingdings"/>
      </w:rPr>
    </w:lvl>
    <w:lvl w:ilvl="3" w:tplc="4DCA9CDE">
      <w:start w:val="1"/>
      <w:numFmt w:val="bullet"/>
      <w:lvlText w:val=""/>
      <w:lvlJc w:val="left"/>
      <w:pPr>
        <w:ind w:left="2880" w:hanging="360"/>
      </w:pPr>
      <w:rPr>
        <w:rFonts w:hint="default" w:ascii="Symbol" w:hAnsi="Symbol"/>
      </w:rPr>
    </w:lvl>
    <w:lvl w:ilvl="4" w:tplc="8996BFFA">
      <w:start w:val="1"/>
      <w:numFmt w:val="bullet"/>
      <w:lvlText w:val="o"/>
      <w:lvlJc w:val="left"/>
      <w:pPr>
        <w:ind w:left="3600" w:hanging="360"/>
      </w:pPr>
      <w:rPr>
        <w:rFonts w:hint="default" w:ascii="Courier New" w:hAnsi="Courier New"/>
      </w:rPr>
    </w:lvl>
    <w:lvl w:ilvl="5" w:tplc="6FA47D32">
      <w:start w:val="1"/>
      <w:numFmt w:val="bullet"/>
      <w:lvlText w:val=""/>
      <w:lvlJc w:val="left"/>
      <w:pPr>
        <w:ind w:left="4320" w:hanging="360"/>
      </w:pPr>
      <w:rPr>
        <w:rFonts w:hint="default" w:ascii="Wingdings" w:hAnsi="Wingdings"/>
      </w:rPr>
    </w:lvl>
    <w:lvl w:ilvl="6" w:tplc="772C740A">
      <w:start w:val="1"/>
      <w:numFmt w:val="bullet"/>
      <w:lvlText w:val=""/>
      <w:lvlJc w:val="left"/>
      <w:pPr>
        <w:ind w:left="5040" w:hanging="360"/>
      </w:pPr>
      <w:rPr>
        <w:rFonts w:hint="default" w:ascii="Symbol" w:hAnsi="Symbol"/>
      </w:rPr>
    </w:lvl>
    <w:lvl w:ilvl="7" w:tplc="193C86EA">
      <w:start w:val="1"/>
      <w:numFmt w:val="bullet"/>
      <w:lvlText w:val="o"/>
      <w:lvlJc w:val="left"/>
      <w:pPr>
        <w:ind w:left="5760" w:hanging="360"/>
      </w:pPr>
      <w:rPr>
        <w:rFonts w:hint="default" w:ascii="Courier New" w:hAnsi="Courier New"/>
      </w:rPr>
    </w:lvl>
    <w:lvl w:ilvl="8" w:tplc="64903D78">
      <w:start w:val="1"/>
      <w:numFmt w:val="bullet"/>
      <w:lvlText w:val=""/>
      <w:lvlJc w:val="left"/>
      <w:pPr>
        <w:ind w:left="6480" w:hanging="360"/>
      </w:pPr>
      <w:rPr>
        <w:rFonts w:hint="default" w:ascii="Wingdings" w:hAnsi="Wingdings"/>
      </w:rPr>
    </w:lvl>
  </w:abstractNum>
  <w:abstractNum w:abstractNumId="23" w15:restartNumberingAfterBreak="0">
    <w:nsid w:val="594C07D8"/>
    <w:multiLevelType w:val="multilevel"/>
    <w:tmpl w:val="0DDAE1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D1C3F47"/>
    <w:multiLevelType w:val="hybridMultilevel"/>
    <w:tmpl w:val="B510C498"/>
    <w:lvl w:ilvl="0" w:tplc="B8727AEA">
      <w:start w:val="1"/>
      <w:numFmt w:val="bullet"/>
      <w:lvlText w:val=""/>
      <w:lvlJc w:val="left"/>
      <w:pPr>
        <w:ind w:left="720" w:hanging="360"/>
      </w:pPr>
      <w:rPr>
        <w:rFonts w:hint="default" w:ascii="Symbol" w:hAnsi="Symbol"/>
      </w:rPr>
    </w:lvl>
    <w:lvl w:ilvl="1" w:tplc="CF52340E">
      <w:start w:val="1"/>
      <w:numFmt w:val="bullet"/>
      <w:lvlText w:val=""/>
      <w:lvlJc w:val="left"/>
      <w:pPr>
        <w:ind w:left="1440" w:hanging="360"/>
      </w:pPr>
      <w:rPr>
        <w:rFonts w:hint="default" w:ascii="Wingdings" w:hAnsi="Wingdings"/>
      </w:rPr>
    </w:lvl>
    <w:lvl w:ilvl="2" w:tplc="651A34D6">
      <w:start w:val="1"/>
      <w:numFmt w:val="bullet"/>
      <w:lvlText w:val=""/>
      <w:lvlJc w:val="left"/>
      <w:pPr>
        <w:ind w:left="2160" w:hanging="360"/>
      </w:pPr>
      <w:rPr>
        <w:rFonts w:hint="default" w:ascii="Wingdings" w:hAnsi="Wingdings"/>
      </w:rPr>
    </w:lvl>
    <w:lvl w:ilvl="3" w:tplc="3F9EE1D8">
      <w:start w:val="1"/>
      <w:numFmt w:val="bullet"/>
      <w:lvlText w:val=""/>
      <w:lvlJc w:val="left"/>
      <w:pPr>
        <w:ind w:left="2880" w:hanging="360"/>
      </w:pPr>
      <w:rPr>
        <w:rFonts w:hint="default" w:ascii="Symbol" w:hAnsi="Symbol"/>
      </w:rPr>
    </w:lvl>
    <w:lvl w:ilvl="4" w:tplc="CE808C98">
      <w:start w:val="1"/>
      <w:numFmt w:val="bullet"/>
      <w:lvlText w:val="o"/>
      <w:lvlJc w:val="left"/>
      <w:pPr>
        <w:ind w:left="3600" w:hanging="360"/>
      </w:pPr>
      <w:rPr>
        <w:rFonts w:hint="default" w:ascii="Courier New" w:hAnsi="Courier New"/>
      </w:rPr>
    </w:lvl>
    <w:lvl w:ilvl="5" w:tplc="3962F176">
      <w:start w:val="1"/>
      <w:numFmt w:val="bullet"/>
      <w:lvlText w:val=""/>
      <w:lvlJc w:val="left"/>
      <w:pPr>
        <w:ind w:left="4320" w:hanging="360"/>
      </w:pPr>
      <w:rPr>
        <w:rFonts w:hint="default" w:ascii="Wingdings" w:hAnsi="Wingdings"/>
      </w:rPr>
    </w:lvl>
    <w:lvl w:ilvl="6" w:tplc="E1065AAA">
      <w:start w:val="1"/>
      <w:numFmt w:val="bullet"/>
      <w:lvlText w:val=""/>
      <w:lvlJc w:val="left"/>
      <w:pPr>
        <w:ind w:left="5040" w:hanging="360"/>
      </w:pPr>
      <w:rPr>
        <w:rFonts w:hint="default" w:ascii="Symbol" w:hAnsi="Symbol"/>
      </w:rPr>
    </w:lvl>
    <w:lvl w:ilvl="7" w:tplc="B2B42CCE">
      <w:start w:val="1"/>
      <w:numFmt w:val="bullet"/>
      <w:lvlText w:val="o"/>
      <w:lvlJc w:val="left"/>
      <w:pPr>
        <w:ind w:left="5760" w:hanging="360"/>
      </w:pPr>
      <w:rPr>
        <w:rFonts w:hint="default" w:ascii="Courier New" w:hAnsi="Courier New"/>
      </w:rPr>
    </w:lvl>
    <w:lvl w:ilvl="8" w:tplc="6852A866">
      <w:start w:val="1"/>
      <w:numFmt w:val="bullet"/>
      <w:lvlText w:val=""/>
      <w:lvlJc w:val="left"/>
      <w:pPr>
        <w:ind w:left="6480" w:hanging="360"/>
      </w:pPr>
      <w:rPr>
        <w:rFonts w:hint="default" w:ascii="Wingdings" w:hAnsi="Wingdings"/>
      </w:rPr>
    </w:lvl>
  </w:abstractNum>
  <w:abstractNum w:abstractNumId="25" w15:restartNumberingAfterBreak="0">
    <w:nsid w:val="6A9B1AA6"/>
    <w:multiLevelType w:val="hybridMultilevel"/>
    <w:tmpl w:val="F65E26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010681E"/>
    <w:multiLevelType w:val="hybridMultilevel"/>
    <w:tmpl w:val="478E6B0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7" w15:restartNumberingAfterBreak="0">
    <w:nsid w:val="708A32EF"/>
    <w:multiLevelType w:val="multilevel"/>
    <w:tmpl w:val="931E4F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234761C"/>
    <w:multiLevelType w:val="hybridMultilevel"/>
    <w:tmpl w:val="D2081384"/>
    <w:lvl w:ilvl="0" w:tplc="2BCECB08">
      <w:start w:val="1"/>
      <w:numFmt w:val="bullet"/>
      <w:lvlText w:val=""/>
      <w:lvlJc w:val="left"/>
      <w:pPr>
        <w:ind w:left="720" w:hanging="360"/>
      </w:pPr>
      <w:rPr>
        <w:rFonts w:hint="default" w:ascii="Symbol" w:hAnsi="Symbol"/>
      </w:rPr>
    </w:lvl>
    <w:lvl w:ilvl="1" w:tplc="A31CEFEE">
      <w:start w:val="1"/>
      <w:numFmt w:val="bullet"/>
      <w:lvlText w:val="o"/>
      <w:lvlJc w:val="left"/>
      <w:pPr>
        <w:ind w:left="1440" w:hanging="360"/>
      </w:pPr>
      <w:rPr>
        <w:rFonts w:hint="default" w:ascii="Courier New" w:hAnsi="Courier New"/>
      </w:rPr>
    </w:lvl>
    <w:lvl w:ilvl="2" w:tplc="0CF44372">
      <w:start w:val="1"/>
      <w:numFmt w:val="bullet"/>
      <w:lvlText w:val=""/>
      <w:lvlJc w:val="left"/>
      <w:pPr>
        <w:ind w:left="2160" w:hanging="360"/>
      </w:pPr>
      <w:rPr>
        <w:rFonts w:hint="default" w:ascii="Wingdings" w:hAnsi="Wingdings"/>
      </w:rPr>
    </w:lvl>
    <w:lvl w:ilvl="3" w:tplc="D57A284E">
      <w:start w:val="1"/>
      <w:numFmt w:val="bullet"/>
      <w:lvlText w:val=""/>
      <w:lvlJc w:val="left"/>
      <w:pPr>
        <w:ind w:left="2880" w:hanging="360"/>
      </w:pPr>
      <w:rPr>
        <w:rFonts w:hint="default" w:ascii="Symbol" w:hAnsi="Symbol"/>
      </w:rPr>
    </w:lvl>
    <w:lvl w:ilvl="4" w:tplc="8F7C2294">
      <w:start w:val="1"/>
      <w:numFmt w:val="bullet"/>
      <w:lvlText w:val="o"/>
      <w:lvlJc w:val="left"/>
      <w:pPr>
        <w:ind w:left="3600" w:hanging="360"/>
      </w:pPr>
      <w:rPr>
        <w:rFonts w:hint="default" w:ascii="Courier New" w:hAnsi="Courier New"/>
      </w:rPr>
    </w:lvl>
    <w:lvl w:ilvl="5" w:tplc="D27453C6">
      <w:start w:val="1"/>
      <w:numFmt w:val="bullet"/>
      <w:lvlText w:val=""/>
      <w:lvlJc w:val="left"/>
      <w:pPr>
        <w:ind w:left="4320" w:hanging="360"/>
      </w:pPr>
      <w:rPr>
        <w:rFonts w:hint="default" w:ascii="Wingdings" w:hAnsi="Wingdings"/>
      </w:rPr>
    </w:lvl>
    <w:lvl w:ilvl="6" w:tplc="3DAC736E">
      <w:start w:val="1"/>
      <w:numFmt w:val="bullet"/>
      <w:lvlText w:val=""/>
      <w:lvlJc w:val="left"/>
      <w:pPr>
        <w:ind w:left="5040" w:hanging="360"/>
      </w:pPr>
      <w:rPr>
        <w:rFonts w:hint="default" w:ascii="Symbol" w:hAnsi="Symbol"/>
      </w:rPr>
    </w:lvl>
    <w:lvl w:ilvl="7" w:tplc="9DE6272E">
      <w:start w:val="1"/>
      <w:numFmt w:val="bullet"/>
      <w:lvlText w:val="o"/>
      <w:lvlJc w:val="left"/>
      <w:pPr>
        <w:ind w:left="5760" w:hanging="360"/>
      </w:pPr>
      <w:rPr>
        <w:rFonts w:hint="default" w:ascii="Courier New" w:hAnsi="Courier New"/>
      </w:rPr>
    </w:lvl>
    <w:lvl w:ilvl="8" w:tplc="9D28A810">
      <w:start w:val="1"/>
      <w:numFmt w:val="bullet"/>
      <w:lvlText w:val=""/>
      <w:lvlJc w:val="left"/>
      <w:pPr>
        <w:ind w:left="6480" w:hanging="360"/>
      </w:pPr>
      <w:rPr>
        <w:rFonts w:hint="default" w:ascii="Wingdings" w:hAnsi="Wingdings"/>
      </w:rPr>
    </w:lvl>
  </w:abstractNum>
  <w:abstractNum w:abstractNumId="29" w15:restartNumberingAfterBreak="0">
    <w:nsid w:val="78C270B8"/>
    <w:multiLevelType w:val="hybridMultilevel"/>
    <w:tmpl w:val="47FA9504"/>
    <w:lvl w:ilvl="0" w:tplc="5FB0530E">
      <w:start w:val="1"/>
      <w:numFmt w:val="bullet"/>
      <w:lvlText w:val=""/>
      <w:lvlJc w:val="left"/>
      <w:pPr>
        <w:ind w:left="720" w:hanging="360"/>
      </w:pPr>
      <w:rPr>
        <w:rFonts w:hint="default" w:ascii="Symbol" w:hAnsi="Symbol"/>
      </w:rPr>
    </w:lvl>
    <w:lvl w:ilvl="1" w:tplc="BB2E48B0">
      <w:start w:val="1"/>
      <w:numFmt w:val="bullet"/>
      <w:lvlText w:val="o"/>
      <w:lvlJc w:val="left"/>
      <w:pPr>
        <w:ind w:left="1440" w:hanging="360"/>
      </w:pPr>
      <w:rPr>
        <w:rFonts w:hint="default" w:ascii="Courier New" w:hAnsi="Courier New"/>
      </w:rPr>
    </w:lvl>
    <w:lvl w:ilvl="2" w:tplc="E8E66F82">
      <w:start w:val="1"/>
      <w:numFmt w:val="bullet"/>
      <w:lvlText w:val=""/>
      <w:lvlJc w:val="left"/>
      <w:pPr>
        <w:ind w:left="2160" w:hanging="360"/>
      </w:pPr>
      <w:rPr>
        <w:rFonts w:hint="default" w:ascii="Wingdings" w:hAnsi="Wingdings"/>
      </w:rPr>
    </w:lvl>
    <w:lvl w:ilvl="3" w:tplc="25CED380">
      <w:start w:val="1"/>
      <w:numFmt w:val="bullet"/>
      <w:lvlText w:val=""/>
      <w:lvlJc w:val="left"/>
      <w:pPr>
        <w:ind w:left="2880" w:hanging="360"/>
      </w:pPr>
      <w:rPr>
        <w:rFonts w:hint="default" w:ascii="Symbol" w:hAnsi="Symbol"/>
      </w:rPr>
    </w:lvl>
    <w:lvl w:ilvl="4" w:tplc="56A2FD92">
      <w:start w:val="1"/>
      <w:numFmt w:val="bullet"/>
      <w:lvlText w:val="o"/>
      <w:lvlJc w:val="left"/>
      <w:pPr>
        <w:ind w:left="3600" w:hanging="360"/>
      </w:pPr>
      <w:rPr>
        <w:rFonts w:hint="default" w:ascii="Courier New" w:hAnsi="Courier New"/>
      </w:rPr>
    </w:lvl>
    <w:lvl w:ilvl="5" w:tplc="6BF05910">
      <w:start w:val="1"/>
      <w:numFmt w:val="bullet"/>
      <w:lvlText w:val=""/>
      <w:lvlJc w:val="left"/>
      <w:pPr>
        <w:ind w:left="4320" w:hanging="360"/>
      </w:pPr>
      <w:rPr>
        <w:rFonts w:hint="default" w:ascii="Wingdings" w:hAnsi="Wingdings"/>
      </w:rPr>
    </w:lvl>
    <w:lvl w:ilvl="6" w:tplc="4582DD78">
      <w:start w:val="1"/>
      <w:numFmt w:val="bullet"/>
      <w:lvlText w:val=""/>
      <w:lvlJc w:val="left"/>
      <w:pPr>
        <w:ind w:left="5040" w:hanging="360"/>
      </w:pPr>
      <w:rPr>
        <w:rFonts w:hint="default" w:ascii="Symbol" w:hAnsi="Symbol"/>
      </w:rPr>
    </w:lvl>
    <w:lvl w:ilvl="7" w:tplc="F1980390">
      <w:start w:val="1"/>
      <w:numFmt w:val="bullet"/>
      <w:lvlText w:val="o"/>
      <w:lvlJc w:val="left"/>
      <w:pPr>
        <w:ind w:left="5760" w:hanging="360"/>
      </w:pPr>
      <w:rPr>
        <w:rFonts w:hint="default" w:ascii="Courier New" w:hAnsi="Courier New"/>
      </w:rPr>
    </w:lvl>
    <w:lvl w:ilvl="8" w:tplc="FB50ECF2">
      <w:start w:val="1"/>
      <w:numFmt w:val="bullet"/>
      <w:lvlText w:val=""/>
      <w:lvlJc w:val="left"/>
      <w:pPr>
        <w:ind w:left="6480" w:hanging="360"/>
      </w:pPr>
      <w:rPr>
        <w:rFonts w:hint="default" w:ascii="Wingdings" w:hAnsi="Wingdings"/>
      </w:rPr>
    </w:lvl>
  </w:abstractNum>
  <w:abstractNum w:abstractNumId="30" w15:restartNumberingAfterBreak="0">
    <w:nsid w:val="796D22C4"/>
    <w:multiLevelType w:val="hybridMultilevel"/>
    <w:tmpl w:val="DFA44F1A"/>
    <w:lvl w:ilvl="0" w:tplc="216697A2">
      <w:start w:val="1"/>
      <w:numFmt w:val="bullet"/>
      <w:lvlText w:val=""/>
      <w:lvlJc w:val="left"/>
      <w:pPr>
        <w:ind w:left="720" w:hanging="360"/>
      </w:pPr>
      <w:rPr>
        <w:rFonts w:hint="default" w:ascii="Symbol" w:hAnsi="Symbol"/>
      </w:rPr>
    </w:lvl>
    <w:lvl w:ilvl="1" w:tplc="BCC8D286">
      <w:start w:val="1"/>
      <w:numFmt w:val="bullet"/>
      <w:lvlText w:val="o"/>
      <w:lvlJc w:val="left"/>
      <w:pPr>
        <w:ind w:left="1440" w:hanging="360"/>
      </w:pPr>
      <w:rPr>
        <w:rFonts w:hint="default" w:ascii="Courier New" w:hAnsi="Courier New"/>
      </w:rPr>
    </w:lvl>
    <w:lvl w:ilvl="2" w:tplc="F04AF790">
      <w:start w:val="1"/>
      <w:numFmt w:val="bullet"/>
      <w:lvlText w:val=""/>
      <w:lvlJc w:val="left"/>
      <w:pPr>
        <w:ind w:left="2160" w:hanging="360"/>
      </w:pPr>
      <w:rPr>
        <w:rFonts w:hint="default" w:ascii="Wingdings" w:hAnsi="Wingdings"/>
      </w:rPr>
    </w:lvl>
    <w:lvl w:ilvl="3" w:tplc="E702C814">
      <w:start w:val="1"/>
      <w:numFmt w:val="bullet"/>
      <w:lvlText w:val=""/>
      <w:lvlJc w:val="left"/>
      <w:pPr>
        <w:ind w:left="2880" w:hanging="360"/>
      </w:pPr>
      <w:rPr>
        <w:rFonts w:hint="default" w:ascii="Symbol" w:hAnsi="Symbol"/>
      </w:rPr>
    </w:lvl>
    <w:lvl w:ilvl="4" w:tplc="2634E438">
      <w:start w:val="1"/>
      <w:numFmt w:val="bullet"/>
      <w:lvlText w:val="o"/>
      <w:lvlJc w:val="left"/>
      <w:pPr>
        <w:ind w:left="3600" w:hanging="360"/>
      </w:pPr>
      <w:rPr>
        <w:rFonts w:hint="default" w:ascii="Courier New" w:hAnsi="Courier New"/>
      </w:rPr>
    </w:lvl>
    <w:lvl w:ilvl="5" w:tplc="C90A148A">
      <w:start w:val="1"/>
      <w:numFmt w:val="bullet"/>
      <w:lvlText w:val=""/>
      <w:lvlJc w:val="left"/>
      <w:pPr>
        <w:ind w:left="4320" w:hanging="360"/>
      </w:pPr>
      <w:rPr>
        <w:rFonts w:hint="default" w:ascii="Wingdings" w:hAnsi="Wingdings"/>
      </w:rPr>
    </w:lvl>
    <w:lvl w:ilvl="6" w:tplc="37AC2D3E">
      <w:start w:val="1"/>
      <w:numFmt w:val="bullet"/>
      <w:lvlText w:val=""/>
      <w:lvlJc w:val="left"/>
      <w:pPr>
        <w:ind w:left="5040" w:hanging="360"/>
      </w:pPr>
      <w:rPr>
        <w:rFonts w:hint="default" w:ascii="Symbol" w:hAnsi="Symbol"/>
      </w:rPr>
    </w:lvl>
    <w:lvl w:ilvl="7" w:tplc="EA0A3312">
      <w:start w:val="1"/>
      <w:numFmt w:val="bullet"/>
      <w:lvlText w:val="o"/>
      <w:lvlJc w:val="left"/>
      <w:pPr>
        <w:ind w:left="5760" w:hanging="360"/>
      </w:pPr>
      <w:rPr>
        <w:rFonts w:hint="default" w:ascii="Courier New" w:hAnsi="Courier New"/>
      </w:rPr>
    </w:lvl>
    <w:lvl w:ilvl="8" w:tplc="A148ED20">
      <w:start w:val="1"/>
      <w:numFmt w:val="bullet"/>
      <w:lvlText w:val=""/>
      <w:lvlJc w:val="left"/>
      <w:pPr>
        <w:ind w:left="6480" w:hanging="360"/>
      </w:pPr>
      <w:rPr>
        <w:rFonts w:hint="default" w:ascii="Wingdings" w:hAnsi="Wingdings"/>
      </w:rPr>
    </w:lvl>
  </w:abstractNum>
  <w:abstractNum w:abstractNumId="31" w15:restartNumberingAfterBreak="0">
    <w:nsid w:val="7E834708"/>
    <w:multiLevelType w:val="hybridMultilevel"/>
    <w:tmpl w:val="660C5A70"/>
    <w:lvl w:ilvl="0" w:tplc="07A0E814">
      <w:start w:val="1"/>
      <w:numFmt w:val="decimal"/>
      <w:lvlText w:val="%1."/>
      <w:lvlJc w:val="left"/>
      <w:pPr>
        <w:ind w:left="720" w:hanging="360"/>
      </w:pPr>
    </w:lvl>
    <w:lvl w:ilvl="1" w:tplc="FD28B13A">
      <w:start w:val="1"/>
      <w:numFmt w:val="lowerLetter"/>
      <w:lvlText w:val="%2."/>
      <w:lvlJc w:val="left"/>
      <w:pPr>
        <w:ind w:left="1440" w:hanging="360"/>
      </w:pPr>
    </w:lvl>
    <w:lvl w:ilvl="2" w:tplc="A2728F4C">
      <w:start w:val="1"/>
      <w:numFmt w:val="lowerRoman"/>
      <w:lvlText w:val="%3."/>
      <w:lvlJc w:val="right"/>
      <w:pPr>
        <w:ind w:left="2160" w:hanging="180"/>
      </w:pPr>
    </w:lvl>
    <w:lvl w:ilvl="3" w:tplc="DDF82A54">
      <w:start w:val="1"/>
      <w:numFmt w:val="decimal"/>
      <w:lvlText w:val="%4."/>
      <w:lvlJc w:val="left"/>
      <w:pPr>
        <w:ind w:left="2880" w:hanging="360"/>
      </w:pPr>
    </w:lvl>
    <w:lvl w:ilvl="4" w:tplc="3EFE2668">
      <w:start w:val="1"/>
      <w:numFmt w:val="lowerLetter"/>
      <w:lvlText w:val="%5."/>
      <w:lvlJc w:val="left"/>
      <w:pPr>
        <w:ind w:left="3600" w:hanging="360"/>
      </w:pPr>
    </w:lvl>
    <w:lvl w:ilvl="5" w:tplc="D17627B4">
      <w:start w:val="1"/>
      <w:numFmt w:val="lowerRoman"/>
      <w:lvlText w:val="%6."/>
      <w:lvlJc w:val="right"/>
      <w:pPr>
        <w:ind w:left="4320" w:hanging="180"/>
      </w:pPr>
    </w:lvl>
    <w:lvl w:ilvl="6" w:tplc="6A1AEF2C">
      <w:start w:val="1"/>
      <w:numFmt w:val="decimal"/>
      <w:lvlText w:val="%7."/>
      <w:lvlJc w:val="left"/>
      <w:pPr>
        <w:ind w:left="5040" w:hanging="360"/>
      </w:pPr>
    </w:lvl>
    <w:lvl w:ilvl="7" w:tplc="000E946A">
      <w:start w:val="1"/>
      <w:numFmt w:val="lowerLetter"/>
      <w:lvlText w:val="%8."/>
      <w:lvlJc w:val="left"/>
      <w:pPr>
        <w:ind w:left="5760" w:hanging="360"/>
      </w:pPr>
    </w:lvl>
    <w:lvl w:ilvl="8" w:tplc="0B286ECC">
      <w:start w:val="1"/>
      <w:numFmt w:val="lowerRoman"/>
      <w:lvlText w:val="%9."/>
      <w:lvlJc w:val="right"/>
      <w:pPr>
        <w:ind w:left="6480" w:hanging="180"/>
      </w:pPr>
    </w:lvl>
  </w:abstractNum>
  <w:num w:numId="1" w16cid:durableId="1743601438">
    <w:abstractNumId w:val="21"/>
  </w:num>
  <w:num w:numId="2" w16cid:durableId="1828323870">
    <w:abstractNumId w:val="10"/>
  </w:num>
  <w:num w:numId="3" w16cid:durableId="1156335706">
    <w:abstractNumId w:val="15"/>
  </w:num>
  <w:num w:numId="4" w16cid:durableId="1638024907">
    <w:abstractNumId w:val="30"/>
  </w:num>
  <w:num w:numId="5" w16cid:durableId="437988057">
    <w:abstractNumId w:val="0"/>
  </w:num>
  <w:num w:numId="6" w16cid:durableId="2104177994">
    <w:abstractNumId w:val="11"/>
  </w:num>
  <w:num w:numId="7" w16cid:durableId="1187527485">
    <w:abstractNumId w:val="31"/>
  </w:num>
  <w:num w:numId="8" w16cid:durableId="217211734">
    <w:abstractNumId w:val="7"/>
  </w:num>
  <w:num w:numId="9" w16cid:durableId="1485127631">
    <w:abstractNumId w:val="22"/>
  </w:num>
  <w:num w:numId="10" w16cid:durableId="2089963518">
    <w:abstractNumId w:val="16"/>
  </w:num>
  <w:num w:numId="11" w16cid:durableId="824664053">
    <w:abstractNumId w:val="12"/>
  </w:num>
  <w:num w:numId="12" w16cid:durableId="1726679763">
    <w:abstractNumId w:val="14"/>
  </w:num>
  <w:num w:numId="13" w16cid:durableId="592248985">
    <w:abstractNumId w:val="28"/>
  </w:num>
  <w:num w:numId="14" w16cid:durableId="755781831">
    <w:abstractNumId w:val="24"/>
  </w:num>
  <w:num w:numId="15" w16cid:durableId="1250575219">
    <w:abstractNumId w:val="6"/>
  </w:num>
  <w:num w:numId="16" w16cid:durableId="920061855">
    <w:abstractNumId w:val="9"/>
  </w:num>
  <w:num w:numId="17" w16cid:durableId="1592666165">
    <w:abstractNumId w:val="5"/>
  </w:num>
  <w:num w:numId="18" w16cid:durableId="771516170">
    <w:abstractNumId w:val="2"/>
  </w:num>
  <w:num w:numId="19" w16cid:durableId="89356385">
    <w:abstractNumId w:val="29"/>
  </w:num>
  <w:num w:numId="20" w16cid:durableId="1681006434">
    <w:abstractNumId w:val="17"/>
  </w:num>
  <w:num w:numId="21" w16cid:durableId="1051270144">
    <w:abstractNumId w:val="18"/>
  </w:num>
  <w:num w:numId="22" w16cid:durableId="1500851589">
    <w:abstractNumId w:val="19"/>
  </w:num>
  <w:num w:numId="23" w16cid:durableId="1180390104">
    <w:abstractNumId w:val="8"/>
  </w:num>
  <w:num w:numId="24" w16cid:durableId="1072771559">
    <w:abstractNumId w:val="13"/>
  </w:num>
  <w:num w:numId="25" w16cid:durableId="744424855">
    <w:abstractNumId w:val="27"/>
  </w:num>
  <w:num w:numId="26" w16cid:durableId="1632784168">
    <w:abstractNumId w:val="23"/>
  </w:num>
  <w:num w:numId="27" w16cid:durableId="424958070">
    <w:abstractNumId w:val="4"/>
  </w:num>
  <w:num w:numId="28" w16cid:durableId="2091075688">
    <w:abstractNumId w:val="26"/>
  </w:num>
  <w:num w:numId="29" w16cid:durableId="1242325684">
    <w:abstractNumId w:val="3"/>
  </w:num>
  <w:num w:numId="30" w16cid:durableId="315035719">
    <w:abstractNumId w:val="20"/>
  </w:num>
  <w:num w:numId="31" w16cid:durableId="962350760">
    <w:abstractNumId w:val="25"/>
  </w:num>
  <w:num w:numId="32" w16cid:durableId="1853295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22"/>
    <w:rsid w:val="001020AF"/>
    <w:rsid w:val="00235A01"/>
    <w:rsid w:val="002567C3"/>
    <w:rsid w:val="002659DC"/>
    <w:rsid w:val="002A03B3"/>
    <w:rsid w:val="003218CF"/>
    <w:rsid w:val="00386490"/>
    <w:rsid w:val="0039F5ED"/>
    <w:rsid w:val="004458F0"/>
    <w:rsid w:val="004AC63E"/>
    <w:rsid w:val="004DC70B"/>
    <w:rsid w:val="005112C2"/>
    <w:rsid w:val="005A2E22"/>
    <w:rsid w:val="00627109"/>
    <w:rsid w:val="0065224B"/>
    <w:rsid w:val="00682243"/>
    <w:rsid w:val="007007CE"/>
    <w:rsid w:val="008B3363"/>
    <w:rsid w:val="009969EE"/>
    <w:rsid w:val="009D3819"/>
    <w:rsid w:val="00AD363F"/>
    <w:rsid w:val="00B013C7"/>
    <w:rsid w:val="00B12CB1"/>
    <w:rsid w:val="00B4426C"/>
    <w:rsid w:val="00B76E3D"/>
    <w:rsid w:val="00C106C9"/>
    <w:rsid w:val="00C807CD"/>
    <w:rsid w:val="00CD4A18"/>
    <w:rsid w:val="00D11968"/>
    <w:rsid w:val="00D7612F"/>
    <w:rsid w:val="00D941FC"/>
    <w:rsid w:val="00DCEC12"/>
    <w:rsid w:val="00E14310"/>
    <w:rsid w:val="00EB24D0"/>
    <w:rsid w:val="00EF778E"/>
    <w:rsid w:val="00F3477E"/>
    <w:rsid w:val="00F71325"/>
    <w:rsid w:val="00F86EE9"/>
    <w:rsid w:val="01362DCB"/>
    <w:rsid w:val="018E03A5"/>
    <w:rsid w:val="02528015"/>
    <w:rsid w:val="025AAA49"/>
    <w:rsid w:val="027BDE35"/>
    <w:rsid w:val="028A4EED"/>
    <w:rsid w:val="038846FA"/>
    <w:rsid w:val="039C7F66"/>
    <w:rsid w:val="050A836F"/>
    <w:rsid w:val="056794E5"/>
    <w:rsid w:val="058D190E"/>
    <w:rsid w:val="0606E5A0"/>
    <w:rsid w:val="062D1134"/>
    <w:rsid w:val="069089FF"/>
    <w:rsid w:val="06D98308"/>
    <w:rsid w:val="0703AFBB"/>
    <w:rsid w:val="07496E98"/>
    <w:rsid w:val="077028D9"/>
    <w:rsid w:val="080B718B"/>
    <w:rsid w:val="0821DE5F"/>
    <w:rsid w:val="08360CA3"/>
    <w:rsid w:val="0919224F"/>
    <w:rsid w:val="09413615"/>
    <w:rsid w:val="09EDB1FD"/>
    <w:rsid w:val="0A905353"/>
    <w:rsid w:val="0A9926CD"/>
    <w:rsid w:val="0AA44E56"/>
    <w:rsid w:val="0AE3E033"/>
    <w:rsid w:val="0B3ADD8C"/>
    <w:rsid w:val="0BAB7270"/>
    <w:rsid w:val="0C018C8F"/>
    <w:rsid w:val="0D1B8BA0"/>
    <w:rsid w:val="0D573244"/>
    <w:rsid w:val="0D6443C3"/>
    <w:rsid w:val="0D7A7817"/>
    <w:rsid w:val="0D8EDDA2"/>
    <w:rsid w:val="0DBB1791"/>
    <w:rsid w:val="0E0D8CD5"/>
    <w:rsid w:val="0E4601D6"/>
    <w:rsid w:val="0EA7FAC3"/>
    <w:rsid w:val="0EE31332"/>
    <w:rsid w:val="0F03DAED"/>
    <w:rsid w:val="0F0DEF39"/>
    <w:rsid w:val="0F2D4526"/>
    <w:rsid w:val="0F6C405B"/>
    <w:rsid w:val="0F9683BF"/>
    <w:rsid w:val="1089FE66"/>
    <w:rsid w:val="10A9BF9A"/>
    <w:rsid w:val="10B218D9"/>
    <w:rsid w:val="10DCEB38"/>
    <w:rsid w:val="11C09671"/>
    <w:rsid w:val="12117B0A"/>
    <w:rsid w:val="127385C2"/>
    <w:rsid w:val="12EEF218"/>
    <w:rsid w:val="13A53E90"/>
    <w:rsid w:val="13BD5C37"/>
    <w:rsid w:val="140F0570"/>
    <w:rsid w:val="140F5623"/>
    <w:rsid w:val="154B46DB"/>
    <w:rsid w:val="157C91C7"/>
    <w:rsid w:val="15AB2684"/>
    <w:rsid w:val="15B7F4A2"/>
    <w:rsid w:val="15EBC667"/>
    <w:rsid w:val="1624F6F0"/>
    <w:rsid w:val="1627A6A3"/>
    <w:rsid w:val="169C0F5A"/>
    <w:rsid w:val="16C748C1"/>
    <w:rsid w:val="16D7D36D"/>
    <w:rsid w:val="16E4EC2D"/>
    <w:rsid w:val="171E17D8"/>
    <w:rsid w:val="17617367"/>
    <w:rsid w:val="17AA9E1E"/>
    <w:rsid w:val="17CECDA8"/>
    <w:rsid w:val="182263CE"/>
    <w:rsid w:val="1882E79D"/>
    <w:rsid w:val="188A4843"/>
    <w:rsid w:val="1895104B"/>
    <w:rsid w:val="18E7FD1D"/>
    <w:rsid w:val="191322A1"/>
    <w:rsid w:val="19F42AD7"/>
    <w:rsid w:val="19F75C9D"/>
    <w:rsid w:val="19F99244"/>
    <w:rsid w:val="1A140EEB"/>
    <w:rsid w:val="1A2DDB3C"/>
    <w:rsid w:val="1A4B1CD2"/>
    <w:rsid w:val="1A5BCE8C"/>
    <w:rsid w:val="1A5E61B4"/>
    <w:rsid w:val="1A83AB10"/>
    <w:rsid w:val="1A9CD36D"/>
    <w:rsid w:val="1B54BFFC"/>
    <w:rsid w:val="1B6F807D"/>
    <w:rsid w:val="1B748CB8"/>
    <w:rsid w:val="1B9562A5"/>
    <w:rsid w:val="1BD739C3"/>
    <w:rsid w:val="1C33D0AD"/>
    <w:rsid w:val="1C68B62C"/>
    <w:rsid w:val="1C7237FD"/>
    <w:rsid w:val="1C7B1017"/>
    <w:rsid w:val="1C96E827"/>
    <w:rsid w:val="1C9DB28B"/>
    <w:rsid w:val="1CE3CBA1"/>
    <w:rsid w:val="1D2F4A7B"/>
    <w:rsid w:val="1D4BC0CD"/>
    <w:rsid w:val="1DBB6E40"/>
    <w:rsid w:val="1DD279D6"/>
    <w:rsid w:val="1DD51247"/>
    <w:rsid w:val="1E19DFA2"/>
    <w:rsid w:val="1E88E579"/>
    <w:rsid w:val="1F38E447"/>
    <w:rsid w:val="1F573EA1"/>
    <w:rsid w:val="1F710813"/>
    <w:rsid w:val="1FB1E180"/>
    <w:rsid w:val="1FF7FF7B"/>
    <w:rsid w:val="20D02A29"/>
    <w:rsid w:val="22B7C473"/>
    <w:rsid w:val="230D8D26"/>
    <w:rsid w:val="233FF2C3"/>
    <w:rsid w:val="237A2D6F"/>
    <w:rsid w:val="24215581"/>
    <w:rsid w:val="244CC2E6"/>
    <w:rsid w:val="2565173B"/>
    <w:rsid w:val="258C7E22"/>
    <w:rsid w:val="25F11FC7"/>
    <w:rsid w:val="266E982B"/>
    <w:rsid w:val="267EE2B9"/>
    <w:rsid w:val="26DE29EF"/>
    <w:rsid w:val="26FC477A"/>
    <w:rsid w:val="2700D26E"/>
    <w:rsid w:val="27100EFC"/>
    <w:rsid w:val="288AFD46"/>
    <w:rsid w:val="289CA2CF"/>
    <w:rsid w:val="289ECDDE"/>
    <w:rsid w:val="28A06C0D"/>
    <w:rsid w:val="28ABDF5D"/>
    <w:rsid w:val="2930ABD5"/>
    <w:rsid w:val="293792A8"/>
    <w:rsid w:val="2941DA72"/>
    <w:rsid w:val="2949065B"/>
    <w:rsid w:val="2977D12D"/>
    <w:rsid w:val="299A6CA0"/>
    <w:rsid w:val="29F7EA46"/>
    <w:rsid w:val="2A2E2465"/>
    <w:rsid w:val="2A834691"/>
    <w:rsid w:val="2AA4133A"/>
    <w:rsid w:val="2AE4D6BC"/>
    <w:rsid w:val="2AECFA1E"/>
    <w:rsid w:val="2AF022CE"/>
    <w:rsid w:val="2B346C5A"/>
    <w:rsid w:val="2B3BDB32"/>
    <w:rsid w:val="2B416040"/>
    <w:rsid w:val="2B9AC7FC"/>
    <w:rsid w:val="2BD80CCF"/>
    <w:rsid w:val="2C8BF32F"/>
    <w:rsid w:val="2CE15AAC"/>
    <w:rsid w:val="2D540B32"/>
    <w:rsid w:val="2DBC5D3F"/>
    <w:rsid w:val="2E939B7B"/>
    <w:rsid w:val="2FAEDCED"/>
    <w:rsid w:val="3014D163"/>
    <w:rsid w:val="315EE967"/>
    <w:rsid w:val="32003438"/>
    <w:rsid w:val="32200DED"/>
    <w:rsid w:val="323FF935"/>
    <w:rsid w:val="3240DB84"/>
    <w:rsid w:val="32423EC4"/>
    <w:rsid w:val="32C1E8F5"/>
    <w:rsid w:val="32E20C56"/>
    <w:rsid w:val="32E81618"/>
    <w:rsid w:val="32EB5AB6"/>
    <w:rsid w:val="333B1146"/>
    <w:rsid w:val="337F9DC3"/>
    <w:rsid w:val="33A486C4"/>
    <w:rsid w:val="3403A7DC"/>
    <w:rsid w:val="3404C658"/>
    <w:rsid w:val="348EF090"/>
    <w:rsid w:val="356A82CA"/>
    <w:rsid w:val="356F4580"/>
    <w:rsid w:val="357F8C98"/>
    <w:rsid w:val="3711D171"/>
    <w:rsid w:val="3712B0BD"/>
    <w:rsid w:val="374913C3"/>
    <w:rsid w:val="37F532A2"/>
    <w:rsid w:val="380E8269"/>
    <w:rsid w:val="381171B6"/>
    <w:rsid w:val="38302A0D"/>
    <w:rsid w:val="38831523"/>
    <w:rsid w:val="38AE811E"/>
    <w:rsid w:val="38B16BF5"/>
    <w:rsid w:val="39C47396"/>
    <w:rsid w:val="3A1DA6DE"/>
    <w:rsid w:val="3A34284C"/>
    <w:rsid w:val="3A4D3C56"/>
    <w:rsid w:val="3AA2330A"/>
    <w:rsid w:val="3B51A9C2"/>
    <w:rsid w:val="3BE90CB7"/>
    <w:rsid w:val="3C639537"/>
    <w:rsid w:val="3CA4AEB9"/>
    <w:rsid w:val="3D0BE3E7"/>
    <w:rsid w:val="3D81F241"/>
    <w:rsid w:val="3DAEEEFD"/>
    <w:rsid w:val="3E030579"/>
    <w:rsid w:val="3E407F1A"/>
    <w:rsid w:val="3E5AA9FE"/>
    <w:rsid w:val="3F4ABF5E"/>
    <w:rsid w:val="3FE3270E"/>
    <w:rsid w:val="40367920"/>
    <w:rsid w:val="403B3BF2"/>
    <w:rsid w:val="40450C97"/>
    <w:rsid w:val="40AF72A9"/>
    <w:rsid w:val="40CBD31C"/>
    <w:rsid w:val="412BC924"/>
    <w:rsid w:val="41899F61"/>
    <w:rsid w:val="41AD55F6"/>
    <w:rsid w:val="43438003"/>
    <w:rsid w:val="4404554B"/>
    <w:rsid w:val="4410FA50"/>
    <w:rsid w:val="44535F40"/>
    <w:rsid w:val="44B41BA5"/>
    <w:rsid w:val="44B4EE2B"/>
    <w:rsid w:val="44F6CFE1"/>
    <w:rsid w:val="4530CD70"/>
    <w:rsid w:val="45395D06"/>
    <w:rsid w:val="459DF8D4"/>
    <w:rsid w:val="45D900E6"/>
    <w:rsid w:val="45E8AF04"/>
    <w:rsid w:val="45EB820E"/>
    <w:rsid w:val="46081412"/>
    <w:rsid w:val="461116CA"/>
    <w:rsid w:val="46253273"/>
    <w:rsid w:val="465ACABB"/>
    <w:rsid w:val="466FAD75"/>
    <w:rsid w:val="469B7D02"/>
    <w:rsid w:val="46B2F295"/>
    <w:rsid w:val="46D52D67"/>
    <w:rsid w:val="46EA4817"/>
    <w:rsid w:val="47101BA2"/>
    <w:rsid w:val="47A2765B"/>
    <w:rsid w:val="48CFADC6"/>
    <w:rsid w:val="49743B62"/>
    <w:rsid w:val="49B15A03"/>
    <w:rsid w:val="49C145AA"/>
    <w:rsid w:val="4B05D9C5"/>
    <w:rsid w:val="4B7A8076"/>
    <w:rsid w:val="4B89C606"/>
    <w:rsid w:val="4BEE09FD"/>
    <w:rsid w:val="4C20BF29"/>
    <w:rsid w:val="4CC6BB97"/>
    <w:rsid w:val="4D0A6742"/>
    <w:rsid w:val="4D1985F2"/>
    <w:rsid w:val="4E120892"/>
    <w:rsid w:val="4EC20760"/>
    <w:rsid w:val="4EC7395D"/>
    <w:rsid w:val="4EE03F4C"/>
    <w:rsid w:val="4EF7A779"/>
    <w:rsid w:val="4F2B472E"/>
    <w:rsid w:val="4F447D74"/>
    <w:rsid w:val="4F585059"/>
    <w:rsid w:val="50492D75"/>
    <w:rsid w:val="505C8014"/>
    <w:rsid w:val="508E2F42"/>
    <w:rsid w:val="50D7A453"/>
    <w:rsid w:val="5177FAF8"/>
    <w:rsid w:val="51E52015"/>
    <w:rsid w:val="51F9A822"/>
    <w:rsid w:val="5204E08B"/>
    <w:rsid w:val="5217E00E"/>
    <w:rsid w:val="52BAD263"/>
    <w:rsid w:val="52C01A82"/>
    <w:rsid w:val="535F737A"/>
    <w:rsid w:val="53619153"/>
    <w:rsid w:val="54135C4C"/>
    <w:rsid w:val="5440D6FB"/>
    <w:rsid w:val="54AA571C"/>
    <w:rsid w:val="557ABBB0"/>
    <w:rsid w:val="558EBCB3"/>
    <w:rsid w:val="55DDC3D1"/>
    <w:rsid w:val="55F6D3B5"/>
    <w:rsid w:val="566D35C2"/>
    <w:rsid w:val="56CD156B"/>
    <w:rsid w:val="56E67E10"/>
    <w:rsid w:val="56FD70C6"/>
    <w:rsid w:val="5746E5D7"/>
    <w:rsid w:val="575B99D7"/>
    <w:rsid w:val="57CB3F3D"/>
    <w:rsid w:val="57E1F7DE"/>
    <w:rsid w:val="57F90004"/>
    <w:rsid w:val="58180184"/>
    <w:rsid w:val="5825C5E8"/>
    <w:rsid w:val="583FDB21"/>
    <w:rsid w:val="588018CA"/>
    <w:rsid w:val="5932DD03"/>
    <w:rsid w:val="596138BD"/>
    <w:rsid w:val="5964D621"/>
    <w:rsid w:val="5A1BE92B"/>
    <w:rsid w:val="5A451169"/>
    <w:rsid w:val="5ACE19C6"/>
    <w:rsid w:val="5BB9EF33"/>
    <w:rsid w:val="5C0FC082"/>
    <w:rsid w:val="5C23361E"/>
    <w:rsid w:val="5C25FA63"/>
    <w:rsid w:val="5C323EC9"/>
    <w:rsid w:val="5CED9ABC"/>
    <w:rsid w:val="5D1ED990"/>
    <w:rsid w:val="5D328862"/>
    <w:rsid w:val="5D650A26"/>
    <w:rsid w:val="5D6A71D6"/>
    <w:rsid w:val="5E0B512C"/>
    <w:rsid w:val="5EAC9A01"/>
    <w:rsid w:val="5F064237"/>
    <w:rsid w:val="5F3BDE93"/>
    <w:rsid w:val="5F44AF39"/>
    <w:rsid w:val="611B66E9"/>
    <w:rsid w:val="6181E8BD"/>
    <w:rsid w:val="63089E6E"/>
    <w:rsid w:val="6308C0DC"/>
    <w:rsid w:val="646ABE6A"/>
    <w:rsid w:val="650BA38B"/>
    <w:rsid w:val="651AB95E"/>
    <w:rsid w:val="6522A5E9"/>
    <w:rsid w:val="65942B08"/>
    <w:rsid w:val="65A263D1"/>
    <w:rsid w:val="65DB4C1E"/>
    <w:rsid w:val="6685AAA3"/>
    <w:rsid w:val="66F5D5B4"/>
    <w:rsid w:val="67C1FAF2"/>
    <w:rsid w:val="68525A20"/>
    <w:rsid w:val="68EDC726"/>
    <w:rsid w:val="68F0A653"/>
    <w:rsid w:val="6959A42C"/>
    <w:rsid w:val="6959A806"/>
    <w:rsid w:val="698C8988"/>
    <w:rsid w:val="69EE2A81"/>
    <w:rsid w:val="6A39FA7B"/>
    <w:rsid w:val="6A514B7F"/>
    <w:rsid w:val="6A722AFA"/>
    <w:rsid w:val="6AA0687F"/>
    <w:rsid w:val="6AE62B36"/>
    <w:rsid w:val="6AF0EDE8"/>
    <w:rsid w:val="6AFB2334"/>
    <w:rsid w:val="6B925CB7"/>
    <w:rsid w:val="6BA4F889"/>
    <w:rsid w:val="6BAF7590"/>
    <w:rsid w:val="6C3C7F81"/>
    <w:rsid w:val="6C96B7AA"/>
    <w:rsid w:val="6CD21C6A"/>
    <w:rsid w:val="6CEDE13F"/>
    <w:rsid w:val="6D0DC50D"/>
    <w:rsid w:val="6D5D5099"/>
    <w:rsid w:val="6D5EF88B"/>
    <w:rsid w:val="6D9AC37B"/>
    <w:rsid w:val="6DD84FE2"/>
    <w:rsid w:val="6E183C52"/>
    <w:rsid w:val="6E3E9827"/>
    <w:rsid w:val="6E60844B"/>
    <w:rsid w:val="6EA6E5BB"/>
    <w:rsid w:val="6EA7FDE8"/>
    <w:rsid w:val="6F657294"/>
    <w:rsid w:val="7028BE66"/>
    <w:rsid w:val="70434CCE"/>
    <w:rsid w:val="70924949"/>
    <w:rsid w:val="70AB8AB2"/>
    <w:rsid w:val="70D181BD"/>
    <w:rsid w:val="71184445"/>
    <w:rsid w:val="717AA47C"/>
    <w:rsid w:val="71852C7D"/>
    <w:rsid w:val="718FABA2"/>
    <w:rsid w:val="71C85D4A"/>
    <w:rsid w:val="72587CDE"/>
    <w:rsid w:val="727E0550"/>
    <w:rsid w:val="73073D4F"/>
    <w:rsid w:val="73222707"/>
    <w:rsid w:val="732939A9"/>
    <w:rsid w:val="739D191F"/>
    <w:rsid w:val="7402C7FE"/>
    <w:rsid w:val="7408515B"/>
    <w:rsid w:val="74179166"/>
    <w:rsid w:val="7419D5B1"/>
    <w:rsid w:val="74A44833"/>
    <w:rsid w:val="753C860D"/>
    <w:rsid w:val="7612C801"/>
    <w:rsid w:val="762DEB67"/>
    <w:rsid w:val="76401894"/>
    <w:rsid w:val="7646080C"/>
    <w:rsid w:val="77DBE8F5"/>
    <w:rsid w:val="781ACA96"/>
    <w:rsid w:val="784503DB"/>
    <w:rsid w:val="78521E1F"/>
    <w:rsid w:val="7858D0DF"/>
    <w:rsid w:val="789D6F3B"/>
    <w:rsid w:val="789DA0D3"/>
    <w:rsid w:val="78F1D960"/>
    <w:rsid w:val="794A68C3"/>
    <w:rsid w:val="797FAC9F"/>
    <w:rsid w:val="7986FAF4"/>
    <w:rsid w:val="79BFE341"/>
    <w:rsid w:val="79E3DCC5"/>
    <w:rsid w:val="79FDC286"/>
    <w:rsid w:val="7AC5CEE2"/>
    <w:rsid w:val="7AC96FD6"/>
    <w:rsid w:val="7AE63924"/>
    <w:rsid w:val="7B6AAF03"/>
    <w:rsid w:val="7B7D0A3F"/>
    <w:rsid w:val="7B9F7BA1"/>
    <w:rsid w:val="7BBC6731"/>
    <w:rsid w:val="7BC004A4"/>
    <w:rsid w:val="7C4032C6"/>
    <w:rsid w:val="7C619F43"/>
    <w:rsid w:val="7C820985"/>
    <w:rsid w:val="7C9C4374"/>
    <w:rsid w:val="7CAED168"/>
    <w:rsid w:val="7CE7B866"/>
    <w:rsid w:val="7D162648"/>
    <w:rsid w:val="7D770F24"/>
    <w:rsid w:val="7D81B29B"/>
    <w:rsid w:val="7D873925"/>
    <w:rsid w:val="7DB25EA9"/>
    <w:rsid w:val="7E352C09"/>
    <w:rsid w:val="7E36A26C"/>
    <w:rsid w:val="7E738762"/>
    <w:rsid w:val="7E92E96B"/>
    <w:rsid w:val="7E9E258B"/>
    <w:rsid w:val="7EB1F6A9"/>
    <w:rsid w:val="7EC24514"/>
    <w:rsid w:val="7F1DD9BA"/>
    <w:rsid w:val="7F4DFFCC"/>
    <w:rsid w:val="7F679B8E"/>
    <w:rsid w:val="7F9A53CE"/>
    <w:rsid w:val="7FB37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9407"/>
  <w15:chartTrackingRefBased/>
  <w15:docId w15:val="{3F76FC5C-48AE-429E-8121-108B7181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1895104B"/>
  </w:style>
  <w:style w:type="paragraph" w:styleId="Heading1">
    <w:name w:val="heading 1"/>
    <w:basedOn w:val="Normal"/>
    <w:next w:val="Normal"/>
    <w:link w:val="Heading1Char"/>
    <w:uiPriority w:val="9"/>
    <w:qFormat/>
    <w:rsid w:val="1895104B"/>
    <w:pPr>
      <w:keepNext/>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1895104B"/>
    <w:pPr>
      <w:keepNext/>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1895104B"/>
    <w:pPr>
      <w:keepNext/>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1895104B"/>
    <w:pPr>
      <w:keepNext/>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1895104B"/>
    <w:pPr>
      <w:keepNext/>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1895104B"/>
    <w:pPr>
      <w:keepNext/>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1895104B"/>
    <w:pPr>
      <w:keepNext/>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1895104B"/>
    <w:pPr>
      <w:keepNext/>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1895104B"/>
    <w:pPr>
      <w:keepNext/>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uiPriority w:val="1"/>
    <w:rsid w:val="1895104B"/>
    <w:pPr>
      <w:spacing w:beforeAutospacing="1"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A2E22"/>
  </w:style>
  <w:style w:type="character" w:styleId="eop" w:customStyle="1">
    <w:name w:val="eop"/>
    <w:basedOn w:val="DefaultParagraphFont"/>
    <w:rsid w:val="005A2E22"/>
  </w:style>
  <w:style w:type="paragraph" w:styleId="ListParagraph">
    <w:name w:val="List Paragraph"/>
    <w:basedOn w:val="Normal"/>
    <w:uiPriority w:val="34"/>
    <w:qFormat/>
    <w:rsid w:val="1895104B"/>
    <w:pPr>
      <w:ind w:left="720"/>
      <w:contextualSpacing/>
    </w:pPr>
  </w:style>
  <w:style w:type="paragraph" w:styleId="Title">
    <w:name w:val="Title"/>
    <w:basedOn w:val="Normal"/>
    <w:next w:val="Normal"/>
    <w:link w:val="TitleChar"/>
    <w:uiPriority w:val="10"/>
    <w:qFormat/>
    <w:rsid w:val="1895104B"/>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1895104B"/>
    <w:rPr>
      <w:rFonts w:eastAsiaTheme="minorEastAsia"/>
      <w:color w:val="5A5A5A"/>
    </w:rPr>
  </w:style>
  <w:style w:type="paragraph" w:styleId="Quote">
    <w:name w:val="Quote"/>
    <w:basedOn w:val="Normal"/>
    <w:next w:val="Normal"/>
    <w:link w:val="QuoteChar"/>
    <w:uiPriority w:val="29"/>
    <w:qFormat/>
    <w:rsid w:val="1895104B"/>
    <w:pPr>
      <w:spacing w:before="200"/>
      <w:ind w:left="864" w:right="864"/>
      <w:jc w:val="center"/>
    </w:pPr>
    <w:rPr>
      <w:i/>
      <w:iCs/>
      <w:color w:val="000000" w:themeColor="text1"/>
    </w:rPr>
  </w:style>
  <w:style w:type="paragraph" w:styleId="IntenseQuote">
    <w:name w:val="Intense Quote"/>
    <w:basedOn w:val="Normal"/>
    <w:next w:val="Normal"/>
    <w:link w:val="IntenseQuoteChar"/>
    <w:uiPriority w:val="30"/>
    <w:qFormat/>
    <w:rsid w:val="1895104B"/>
    <w:pPr>
      <w:spacing w:before="360" w:after="360"/>
      <w:ind w:left="864" w:right="864"/>
      <w:jc w:val="center"/>
    </w:pPr>
    <w:rPr>
      <w:i/>
      <w:iCs/>
      <w:color w:val="4471C4"/>
    </w:rPr>
  </w:style>
  <w:style w:type="character" w:styleId="Heading1Char" w:customStyle="1">
    <w:name w:val="Heading 1 Char"/>
    <w:basedOn w:val="DefaultParagraphFont"/>
    <w:link w:val="Heading1"/>
    <w:uiPriority w:val="9"/>
    <w:rsid w:val="7646080C"/>
    <w:rPr>
      <w:rFonts w:asciiTheme="majorHAnsi" w:hAnsiTheme="majorHAnsi" w:eastAsiaTheme="majorEastAsia" w:cstheme="majorBidi"/>
      <w:noProof w:val="0"/>
      <w:color w:val="2F5496" w:themeColor="accent1" w:themeShade="BF"/>
      <w:sz w:val="32"/>
      <w:szCs w:val="32"/>
      <w:lang w:val="en-GB"/>
    </w:rPr>
  </w:style>
  <w:style w:type="character" w:styleId="Heading2Char" w:customStyle="1">
    <w:name w:val="Heading 2 Char"/>
    <w:basedOn w:val="DefaultParagraphFont"/>
    <w:link w:val="Heading2"/>
    <w:uiPriority w:val="9"/>
    <w:rsid w:val="7646080C"/>
    <w:rPr>
      <w:rFonts w:asciiTheme="majorHAnsi" w:hAnsiTheme="majorHAnsi" w:eastAsiaTheme="majorEastAsia" w:cstheme="majorBidi"/>
      <w:noProof w:val="0"/>
      <w:color w:val="2F5496" w:themeColor="accent1" w:themeShade="BF"/>
      <w:sz w:val="26"/>
      <w:szCs w:val="26"/>
      <w:lang w:val="en-GB"/>
    </w:rPr>
  </w:style>
  <w:style w:type="character" w:styleId="Heading3Char" w:customStyle="1">
    <w:name w:val="Heading 3 Char"/>
    <w:basedOn w:val="DefaultParagraphFont"/>
    <w:link w:val="Heading3"/>
    <w:uiPriority w:val="9"/>
    <w:rsid w:val="7646080C"/>
    <w:rPr>
      <w:rFonts w:asciiTheme="majorHAnsi" w:hAnsiTheme="majorHAnsi" w:eastAsiaTheme="majorEastAsia" w:cstheme="majorBidi"/>
      <w:noProof w:val="0"/>
      <w:color w:val="1F3763"/>
      <w:sz w:val="24"/>
      <w:szCs w:val="24"/>
      <w:lang w:val="en-GB"/>
    </w:rPr>
  </w:style>
  <w:style w:type="character" w:styleId="Heading4Char" w:customStyle="1">
    <w:name w:val="Heading 4 Char"/>
    <w:basedOn w:val="DefaultParagraphFont"/>
    <w:link w:val="Heading4"/>
    <w:uiPriority w:val="9"/>
    <w:rsid w:val="7646080C"/>
    <w:rPr>
      <w:rFonts w:asciiTheme="majorHAnsi" w:hAnsiTheme="majorHAnsi" w:eastAsiaTheme="majorEastAsia" w:cstheme="majorBidi"/>
      <w:i/>
      <w:iCs/>
      <w:noProof w:val="0"/>
      <w:color w:val="2F5496" w:themeColor="accent1" w:themeShade="BF"/>
      <w:lang w:val="en-GB"/>
    </w:rPr>
  </w:style>
  <w:style w:type="character" w:styleId="Heading5Char" w:customStyle="1">
    <w:name w:val="Heading 5 Char"/>
    <w:basedOn w:val="DefaultParagraphFont"/>
    <w:link w:val="Heading5"/>
    <w:uiPriority w:val="9"/>
    <w:rsid w:val="7646080C"/>
    <w:rPr>
      <w:rFonts w:asciiTheme="majorHAnsi" w:hAnsiTheme="majorHAnsi" w:eastAsiaTheme="majorEastAsia" w:cstheme="majorBidi"/>
      <w:noProof w:val="0"/>
      <w:color w:val="2F5496" w:themeColor="accent1" w:themeShade="BF"/>
      <w:lang w:val="en-GB"/>
    </w:rPr>
  </w:style>
  <w:style w:type="character" w:styleId="Heading6Char" w:customStyle="1">
    <w:name w:val="Heading 6 Char"/>
    <w:basedOn w:val="DefaultParagraphFont"/>
    <w:link w:val="Heading6"/>
    <w:uiPriority w:val="9"/>
    <w:rsid w:val="7646080C"/>
    <w:rPr>
      <w:rFonts w:asciiTheme="majorHAnsi" w:hAnsiTheme="majorHAnsi" w:eastAsiaTheme="majorEastAsia" w:cstheme="majorBidi"/>
      <w:noProof w:val="0"/>
      <w:color w:val="1F3763"/>
      <w:lang w:val="en-GB"/>
    </w:rPr>
  </w:style>
  <w:style w:type="character" w:styleId="Heading7Char" w:customStyle="1">
    <w:name w:val="Heading 7 Char"/>
    <w:basedOn w:val="DefaultParagraphFont"/>
    <w:link w:val="Heading7"/>
    <w:uiPriority w:val="9"/>
    <w:rsid w:val="7646080C"/>
    <w:rPr>
      <w:rFonts w:asciiTheme="majorHAnsi" w:hAnsiTheme="majorHAnsi" w:eastAsiaTheme="majorEastAsia" w:cstheme="majorBidi"/>
      <w:i/>
      <w:iCs/>
      <w:noProof w:val="0"/>
      <w:color w:val="1F3763"/>
      <w:lang w:val="en-GB"/>
    </w:rPr>
  </w:style>
  <w:style w:type="character" w:styleId="Heading8Char" w:customStyle="1">
    <w:name w:val="Heading 8 Char"/>
    <w:basedOn w:val="DefaultParagraphFont"/>
    <w:link w:val="Heading8"/>
    <w:uiPriority w:val="9"/>
    <w:rsid w:val="7646080C"/>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7646080C"/>
    <w:rPr>
      <w:rFonts w:asciiTheme="majorHAnsi" w:hAnsiTheme="majorHAnsi" w:eastAsiaTheme="majorEastAsia" w:cstheme="majorBidi"/>
      <w:i/>
      <w:iCs/>
      <w:noProof w:val="0"/>
      <w:color w:val="272727"/>
      <w:sz w:val="21"/>
      <w:szCs w:val="21"/>
      <w:lang w:val="en-GB"/>
    </w:rPr>
  </w:style>
  <w:style w:type="character" w:styleId="TitleChar" w:customStyle="1">
    <w:name w:val="Title Char"/>
    <w:basedOn w:val="DefaultParagraphFont"/>
    <w:link w:val="Title"/>
    <w:uiPriority w:val="10"/>
    <w:rsid w:val="7646080C"/>
    <w:rPr>
      <w:rFonts w:asciiTheme="majorHAnsi" w:hAnsiTheme="majorHAnsi" w:eastAsiaTheme="majorEastAsia" w:cstheme="majorBidi"/>
      <w:noProof w:val="0"/>
      <w:sz w:val="56"/>
      <w:szCs w:val="56"/>
      <w:lang w:val="en-GB"/>
    </w:rPr>
  </w:style>
  <w:style w:type="character" w:styleId="SubtitleChar" w:customStyle="1">
    <w:name w:val="Subtitle Char"/>
    <w:basedOn w:val="DefaultParagraphFont"/>
    <w:link w:val="Subtitle"/>
    <w:uiPriority w:val="11"/>
    <w:rsid w:val="7646080C"/>
    <w:rPr>
      <w:rFonts w:asciiTheme="minorHAnsi" w:hAnsiTheme="minorHAnsi" w:eastAsiaTheme="minorEastAsia" w:cstheme="minorBidi"/>
      <w:noProof w:val="0"/>
      <w:color w:val="5A5A5A"/>
      <w:lang w:val="en-GB"/>
    </w:rPr>
  </w:style>
  <w:style w:type="character" w:styleId="QuoteChar" w:customStyle="1">
    <w:name w:val="Quote Char"/>
    <w:basedOn w:val="DefaultParagraphFont"/>
    <w:link w:val="Quote"/>
    <w:uiPriority w:val="29"/>
    <w:rsid w:val="7646080C"/>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7646080C"/>
    <w:rPr>
      <w:i/>
      <w:iCs/>
      <w:noProof w:val="0"/>
      <w:color w:val="4472C4" w:themeColor="accent1"/>
      <w:lang w:val="en-GB"/>
    </w:rPr>
  </w:style>
  <w:style w:type="paragraph" w:styleId="TOC1">
    <w:name w:val="toc 1"/>
    <w:basedOn w:val="Normal"/>
    <w:next w:val="Normal"/>
    <w:uiPriority w:val="39"/>
    <w:unhideWhenUsed/>
    <w:rsid w:val="1895104B"/>
    <w:pPr>
      <w:spacing w:after="100"/>
    </w:pPr>
  </w:style>
  <w:style w:type="paragraph" w:styleId="TOC2">
    <w:name w:val="toc 2"/>
    <w:basedOn w:val="Normal"/>
    <w:next w:val="Normal"/>
    <w:uiPriority w:val="39"/>
    <w:unhideWhenUsed/>
    <w:rsid w:val="1895104B"/>
    <w:pPr>
      <w:spacing w:after="100"/>
      <w:ind w:left="220"/>
    </w:pPr>
  </w:style>
  <w:style w:type="paragraph" w:styleId="TOC3">
    <w:name w:val="toc 3"/>
    <w:basedOn w:val="Normal"/>
    <w:next w:val="Normal"/>
    <w:uiPriority w:val="39"/>
    <w:unhideWhenUsed/>
    <w:rsid w:val="1895104B"/>
    <w:pPr>
      <w:spacing w:after="100"/>
      <w:ind w:left="440"/>
    </w:pPr>
  </w:style>
  <w:style w:type="paragraph" w:styleId="TOC4">
    <w:name w:val="toc 4"/>
    <w:basedOn w:val="Normal"/>
    <w:next w:val="Normal"/>
    <w:uiPriority w:val="39"/>
    <w:unhideWhenUsed/>
    <w:rsid w:val="1895104B"/>
    <w:pPr>
      <w:spacing w:after="100"/>
      <w:ind w:left="660"/>
    </w:pPr>
  </w:style>
  <w:style w:type="paragraph" w:styleId="TOC5">
    <w:name w:val="toc 5"/>
    <w:basedOn w:val="Normal"/>
    <w:next w:val="Normal"/>
    <w:uiPriority w:val="39"/>
    <w:unhideWhenUsed/>
    <w:rsid w:val="1895104B"/>
    <w:pPr>
      <w:spacing w:after="100"/>
      <w:ind w:left="880"/>
    </w:pPr>
  </w:style>
  <w:style w:type="paragraph" w:styleId="TOC6">
    <w:name w:val="toc 6"/>
    <w:basedOn w:val="Normal"/>
    <w:next w:val="Normal"/>
    <w:uiPriority w:val="39"/>
    <w:unhideWhenUsed/>
    <w:rsid w:val="1895104B"/>
    <w:pPr>
      <w:spacing w:after="100"/>
      <w:ind w:left="1100"/>
    </w:pPr>
  </w:style>
  <w:style w:type="paragraph" w:styleId="TOC7">
    <w:name w:val="toc 7"/>
    <w:basedOn w:val="Normal"/>
    <w:next w:val="Normal"/>
    <w:uiPriority w:val="39"/>
    <w:unhideWhenUsed/>
    <w:rsid w:val="1895104B"/>
    <w:pPr>
      <w:spacing w:after="100"/>
      <w:ind w:left="1320"/>
    </w:pPr>
  </w:style>
  <w:style w:type="paragraph" w:styleId="TOC8">
    <w:name w:val="toc 8"/>
    <w:basedOn w:val="Normal"/>
    <w:next w:val="Normal"/>
    <w:uiPriority w:val="39"/>
    <w:unhideWhenUsed/>
    <w:rsid w:val="1895104B"/>
    <w:pPr>
      <w:spacing w:after="100"/>
      <w:ind w:left="1540"/>
    </w:pPr>
  </w:style>
  <w:style w:type="paragraph" w:styleId="TOC9">
    <w:name w:val="toc 9"/>
    <w:basedOn w:val="Normal"/>
    <w:next w:val="Normal"/>
    <w:uiPriority w:val="39"/>
    <w:unhideWhenUsed/>
    <w:rsid w:val="1895104B"/>
    <w:pPr>
      <w:spacing w:after="100"/>
      <w:ind w:left="1760"/>
    </w:pPr>
  </w:style>
  <w:style w:type="paragraph" w:styleId="EndnoteText">
    <w:name w:val="endnote text"/>
    <w:basedOn w:val="Normal"/>
    <w:link w:val="EndnoteTextChar"/>
    <w:uiPriority w:val="99"/>
    <w:semiHidden/>
    <w:unhideWhenUsed/>
    <w:rsid w:val="1895104B"/>
    <w:pPr>
      <w:spacing w:after="0"/>
    </w:pPr>
    <w:rPr>
      <w:sz w:val="20"/>
      <w:szCs w:val="20"/>
    </w:rPr>
  </w:style>
  <w:style w:type="character" w:styleId="EndnoteTextChar" w:customStyle="1">
    <w:name w:val="Endnote Text Char"/>
    <w:basedOn w:val="DefaultParagraphFont"/>
    <w:link w:val="EndnoteText"/>
    <w:uiPriority w:val="99"/>
    <w:semiHidden/>
    <w:rsid w:val="7646080C"/>
    <w:rPr>
      <w:noProof w:val="0"/>
      <w:sz w:val="20"/>
      <w:szCs w:val="20"/>
      <w:lang w:val="en-GB"/>
    </w:rPr>
  </w:style>
  <w:style w:type="paragraph" w:styleId="Footer">
    <w:name w:val="footer"/>
    <w:basedOn w:val="Normal"/>
    <w:link w:val="FooterChar"/>
    <w:uiPriority w:val="99"/>
    <w:unhideWhenUsed/>
    <w:rsid w:val="1895104B"/>
    <w:pPr>
      <w:tabs>
        <w:tab w:val="center" w:pos="4680"/>
        <w:tab w:val="right" w:pos="9360"/>
      </w:tabs>
      <w:spacing w:after="0"/>
    </w:pPr>
  </w:style>
  <w:style w:type="character" w:styleId="FooterChar" w:customStyle="1">
    <w:name w:val="Footer Char"/>
    <w:basedOn w:val="DefaultParagraphFont"/>
    <w:link w:val="Footer"/>
    <w:uiPriority w:val="99"/>
    <w:rsid w:val="7646080C"/>
    <w:rPr>
      <w:noProof w:val="0"/>
      <w:lang w:val="en-GB"/>
    </w:rPr>
  </w:style>
  <w:style w:type="paragraph" w:styleId="FootnoteText">
    <w:name w:val="footnote text"/>
    <w:basedOn w:val="Normal"/>
    <w:link w:val="FootnoteTextChar"/>
    <w:uiPriority w:val="99"/>
    <w:semiHidden/>
    <w:unhideWhenUsed/>
    <w:rsid w:val="1895104B"/>
    <w:pPr>
      <w:spacing w:after="0"/>
    </w:pPr>
    <w:rPr>
      <w:sz w:val="20"/>
      <w:szCs w:val="20"/>
    </w:rPr>
  </w:style>
  <w:style w:type="character" w:styleId="FootnoteTextChar" w:customStyle="1">
    <w:name w:val="Footnote Text Char"/>
    <w:basedOn w:val="DefaultParagraphFont"/>
    <w:link w:val="FootnoteText"/>
    <w:uiPriority w:val="99"/>
    <w:semiHidden/>
    <w:rsid w:val="7646080C"/>
    <w:rPr>
      <w:noProof w:val="0"/>
      <w:sz w:val="20"/>
      <w:szCs w:val="20"/>
      <w:lang w:val="en-GB"/>
    </w:rPr>
  </w:style>
  <w:style w:type="paragraph" w:styleId="Header">
    <w:name w:val="header"/>
    <w:basedOn w:val="Normal"/>
    <w:link w:val="HeaderChar"/>
    <w:uiPriority w:val="99"/>
    <w:unhideWhenUsed/>
    <w:rsid w:val="1895104B"/>
    <w:pPr>
      <w:tabs>
        <w:tab w:val="center" w:pos="4680"/>
        <w:tab w:val="right" w:pos="9360"/>
      </w:tabs>
      <w:spacing w:after="0"/>
    </w:pPr>
  </w:style>
  <w:style w:type="character" w:styleId="HeaderChar" w:customStyle="1">
    <w:name w:val="Header Char"/>
    <w:basedOn w:val="DefaultParagraphFont"/>
    <w:link w:val="Header"/>
    <w:uiPriority w:val="99"/>
    <w:rsid w:val="7646080C"/>
    <w:rPr>
      <w:noProof w:val="0"/>
      <w:lang w:val="en-GB"/>
    </w:rPr>
  </w:style>
  <w:style w:type="character" w:styleId="None" w:customStyle="1">
    <w:name w:val="None"/>
    <w:basedOn w:val="DefaultParagraphFont"/>
    <w:uiPriority w:val="1"/>
    <w:rsid w:val="7646080C"/>
  </w:style>
  <w:style w:type="character" w:styleId="Hyperlink1" w:customStyle="1">
    <w:name w:val="Hyperlink.1"/>
    <w:basedOn w:val="DefaultParagraphFont"/>
    <w:uiPriority w:val="1"/>
    <w:rsid w:val="7646080C"/>
  </w:style>
  <w:style w:type="character" w:styleId="Hyperlink0" w:customStyle="1">
    <w:name w:val="Hyperlink.0"/>
    <w:basedOn w:val="DefaultParagraphFont"/>
    <w:uiPriority w:val="1"/>
    <w:rsid w:val="7646080C"/>
    <w:rPr>
      <w:color w:val="0563C1"/>
      <w:u w:val="single"/>
    </w:rPr>
  </w:style>
  <w:style w:type="character" w:styleId="Hyperlink2" w:customStyle="1">
    <w:name w:val="Hyperlink.2"/>
    <w:basedOn w:val="DefaultParagraphFont"/>
    <w:uiPriority w:val="1"/>
    <w:rsid w:val="7646080C"/>
    <w:rPr>
      <w:rFonts w:ascii="Calibri" w:hAnsi="Calibri" w:eastAsia="Calibri" w:cs="Calibri"/>
      <w:b/>
      <w:bCs/>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245126">
      <w:bodyDiv w:val="1"/>
      <w:marLeft w:val="0"/>
      <w:marRight w:val="0"/>
      <w:marTop w:val="0"/>
      <w:marBottom w:val="0"/>
      <w:divBdr>
        <w:top w:val="none" w:sz="0" w:space="0" w:color="auto"/>
        <w:left w:val="none" w:sz="0" w:space="0" w:color="auto"/>
        <w:bottom w:val="none" w:sz="0" w:space="0" w:color="auto"/>
        <w:right w:val="none" w:sz="0" w:space="0" w:color="auto"/>
      </w:divBdr>
    </w:div>
    <w:div w:id="1545869539">
      <w:bodyDiv w:val="1"/>
      <w:marLeft w:val="0"/>
      <w:marRight w:val="0"/>
      <w:marTop w:val="0"/>
      <w:marBottom w:val="0"/>
      <w:divBdr>
        <w:top w:val="none" w:sz="0" w:space="0" w:color="auto"/>
        <w:left w:val="none" w:sz="0" w:space="0" w:color="auto"/>
        <w:bottom w:val="none" w:sz="0" w:space="0" w:color="auto"/>
        <w:right w:val="none" w:sz="0" w:space="0" w:color="auto"/>
      </w:divBdr>
      <w:divsChild>
        <w:div w:id="166409131">
          <w:marLeft w:val="0"/>
          <w:marRight w:val="0"/>
          <w:marTop w:val="0"/>
          <w:marBottom w:val="0"/>
          <w:divBdr>
            <w:top w:val="none" w:sz="0" w:space="0" w:color="auto"/>
            <w:left w:val="none" w:sz="0" w:space="0" w:color="auto"/>
            <w:bottom w:val="none" w:sz="0" w:space="0" w:color="auto"/>
            <w:right w:val="none" w:sz="0" w:space="0" w:color="auto"/>
          </w:divBdr>
        </w:div>
        <w:div w:id="1002664457">
          <w:marLeft w:val="0"/>
          <w:marRight w:val="0"/>
          <w:marTop w:val="0"/>
          <w:marBottom w:val="0"/>
          <w:divBdr>
            <w:top w:val="none" w:sz="0" w:space="0" w:color="auto"/>
            <w:left w:val="none" w:sz="0" w:space="0" w:color="auto"/>
            <w:bottom w:val="none" w:sz="0" w:space="0" w:color="auto"/>
            <w:right w:val="none" w:sz="0" w:space="0" w:color="auto"/>
          </w:divBdr>
        </w:div>
        <w:div w:id="921793293">
          <w:marLeft w:val="0"/>
          <w:marRight w:val="0"/>
          <w:marTop w:val="0"/>
          <w:marBottom w:val="0"/>
          <w:divBdr>
            <w:top w:val="none" w:sz="0" w:space="0" w:color="auto"/>
            <w:left w:val="none" w:sz="0" w:space="0" w:color="auto"/>
            <w:bottom w:val="none" w:sz="0" w:space="0" w:color="auto"/>
            <w:right w:val="none" w:sz="0" w:space="0" w:color="auto"/>
          </w:divBdr>
        </w:div>
        <w:div w:id="2021542071">
          <w:marLeft w:val="0"/>
          <w:marRight w:val="0"/>
          <w:marTop w:val="0"/>
          <w:marBottom w:val="0"/>
          <w:divBdr>
            <w:top w:val="none" w:sz="0" w:space="0" w:color="auto"/>
            <w:left w:val="none" w:sz="0" w:space="0" w:color="auto"/>
            <w:bottom w:val="none" w:sz="0" w:space="0" w:color="auto"/>
            <w:right w:val="none" w:sz="0" w:space="0" w:color="auto"/>
          </w:divBdr>
        </w:div>
        <w:div w:id="993289939">
          <w:marLeft w:val="0"/>
          <w:marRight w:val="0"/>
          <w:marTop w:val="0"/>
          <w:marBottom w:val="0"/>
          <w:divBdr>
            <w:top w:val="none" w:sz="0" w:space="0" w:color="auto"/>
            <w:left w:val="none" w:sz="0" w:space="0" w:color="auto"/>
            <w:bottom w:val="none" w:sz="0" w:space="0" w:color="auto"/>
            <w:right w:val="none" w:sz="0" w:space="0" w:color="auto"/>
          </w:divBdr>
        </w:div>
        <w:div w:id="1546723437">
          <w:marLeft w:val="0"/>
          <w:marRight w:val="0"/>
          <w:marTop w:val="0"/>
          <w:marBottom w:val="0"/>
          <w:divBdr>
            <w:top w:val="none" w:sz="0" w:space="0" w:color="auto"/>
            <w:left w:val="none" w:sz="0" w:space="0" w:color="auto"/>
            <w:bottom w:val="none" w:sz="0" w:space="0" w:color="auto"/>
            <w:right w:val="none" w:sz="0" w:space="0" w:color="auto"/>
          </w:divBdr>
        </w:div>
        <w:div w:id="817337">
          <w:marLeft w:val="0"/>
          <w:marRight w:val="0"/>
          <w:marTop w:val="0"/>
          <w:marBottom w:val="0"/>
          <w:divBdr>
            <w:top w:val="none" w:sz="0" w:space="0" w:color="auto"/>
            <w:left w:val="none" w:sz="0" w:space="0" w:color="auto"/>
            <w:bottom w:val="none" w:sz="0" w:space="0" w:color="auto"/>
            <w:right w:val="none" w:sz="0" w:space="0" w:color="auto"/>
          </w:divBdr>
        </w:div>
        <w:div w:id="1653606253">
          <w:marLeft w:val="0"/>
          <w:marRight w:val="0"/>
          <w:marTop w:val="0"/>
          <w:marBottom w:val="0"/>
          <w:divBdr>
            <w:top w:val="none" w:sz="0" w:space="0" w:color="auto"/>
            <w:left w:val="none" w:sz="0" w:space="0" w:color="auto"/>
            <w:bottom w:val="none" w:sz="0" w:space="0" w:color="auto"/>
            <w:right w:val="none" w:sz="0" w:space="0" w:color="auto"/>
          </w:divBdr>
        </w:div>
      </w:divsChild>
    </w:div>
    <w:div w:id="17217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arah.mcadam@creativescotland.com" TargetMode="External" Id="rId13" /><Relationship Type="http://schemas.openxmlformats.org/officeDocument/2006/relationships/hyperlink" Target="http://www.creativescotland.com/resources/our-publications/%20policies/complaints-handling"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mailto:contact&#160;sarah.mcadam@creativescotland.com" TargetMode="External" Id="rId12" /><Relationship Type="http://schemas.openxmlformats.org/officeDocument/2006/relationships/hyperlink" Target="https://ico.org.uk/make-a-complaint/" TargetMode="External" Id="rId17" /><Relationship Type="http://schemas.openxmlformats.org/officeDocument/2006/relationships/customXml" Target="../customXml/item2.xml" Id="rId2" /><Relationship Type="http://schemas.openxmlformats.org/officeDocument/2006/relationships/hyperlink" Target="mailto:dataprotection@creativescotland.com" TargetMode="External" Id="rId16" /><Relationship Type="http://schemas.openxmlformats.org/officeDocument/2006/relationships/hyperlink" Target="http://www.itspublicknowledge.info"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tsuncon.com/"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ww.creativescotland.com/privacy-policy" TargetMode="External" Id="rId15" /><Relationship Type="http://schemas.openxmlformats.org/officeDocument/2006/relationships/fontTable" Target="fontTable.xml" Id="rId23" /><Relationship Type="http://schemas.openxmlformats.org/officeDocument/2006/relationships/image" Target="media/image1.jpeg" Id="rId10" /><Relationship Type="http://schemas.openxmlformats.org/officeDocument/2006/relationships/hyperlink" Target="http://www.creativescotland.com/foi" TargetMode="External" Id="rId19" /><Relationship Type="http://schemas.microsoft.com/office/2019/09/relationships/intelligence" Target="intelligence.xml" Id="R644404e304d14c43"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jpeg" Id="rId14" /><Relationship Type="http://schemas.openxmlformats.org/officeDocument/2006/relationships/footer" Target="footer1.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status xmlns="0d7ce166-acc6-4f01-b8ec-4eed270bebe0">true</status>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643F1-D1B6-4CFF-884D-977BC4B21CA1}">
  <ds:schemaRefs>
    <ds:schemaRef ds:uri="http://schemas.microsoft.com/office/2006/metadata/properties"/>
    <ds:schemaRef ds:uri="http://schemas.microsoft.com/office/infopath/2007/PartnerControls"/>
    <ds:schemaRef ds:uri="0d7ce166-acc6-4f01-b8ec-4eed270bebe0"/>
  </ds:schemaRefs>
</ds:datastoreItem>
</file>

<file path=customXml/itemProps2.xml><?xml version="1.0" encoding="utf-8"?>
<ds:datastoreItem xmlns:ds="http://schemas.openxmlformats.org/officeDocument/2006/customXml" ds:itemID="{7871109B-4976-47AB-A5B8-9E3340C2245A}">
  <ds:schemaRefs>
    <ds:schemaRef ds:uri="http://schemas.microsoft.com/sharepoint/v3/contenttype/forms"/>
  </ds:schemaRefs>
</ds:datastoreItem>
</file>

<file path=customXml/itemProps3.xml><?xml version="1.0" encoding="utf-8"?>
<ds:datastoreItem xmlns:ds="http://schemas.openxmlformats.org/officeDocument/2006/customXml" ds:itemID="{8A2181E3-5ABE-4CCF-BD1F-DE037C8337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Mcadam</dc:creator>
  <cp:keywords/>
  <dc:description/>
  <cp:lastModifiedBy>Sarah Mcadam</cp:lastModifiedBy>
  <cp:revision>44</cp:revision>
  <dcterms:created xsi:type="dcterms:W3CDTF">2022-03-07T15:16:00Z</dcterms:created>
  <dcterms:modified xsi:type="dcterms:W3CDTF">2022-04-29T08:30:06Z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